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1F9A" w14:textId="77777777" w:rsidR="008D7E10" w:rsidRDefault="008D7E10" w:rsidP="00C07FF6">
      <w:pPr>
        <w:jc w:val="center"/>
        <w:rPr>
          <w:rFonts w:ascii="Futura Lt BT" w:eastAsia="Futura Lt BT" w:hAnsi="Futura Lt BT" w:cs="Futura Lt BT"/>
          <w:sz w:val="32"/>
          <w:szCs w:val="32"/>
        </w:rPr>
      </w:pPr>
    </w:p>
    <w:p w14:paraId="01445ED5" w14:textId="6D0AAA66" w:rsidR="008D7E10" w:rsidRDefault="008D7E10" w:rsidP="00C07FF6">
      <w:pPr>
        <w:jc w:val="center"/>
        <w:rPr>
          <w:rFonts w:ascii="Futura Lt BT" w:eastAsia="Futura Lt BT" w:hAnsi="Futura Lt BT" w:cs="Futura Lt BT"/>
          <w:sz w:val="32"/>
          <w:szCs w:val="32"/>
        </w:rPr>
      </w:pPr>
      <w:r>
        <w:rPr>
          <w:rFonts w:ascii="Futura Std Book" w:hAnsi="Futura Std Book" w:cstheme="minorHAnsi"/>
          <w:noProof/>
          <w:sz w:val="32"/>
          <w:szCs w:val="16"/>
        </w:rPr>
        <mc:AlternateContent>
          <mc:Choice Requires="wps">
            <w:drawing>
              <wp:anchor distT="0" distB="0" distL="114300" distR="114300" simplePos="0" relativeHeight="251658240" behindDoc="0" locked="0" layoutInCell="1" allowOverlap="1" wp14:anchorId="6A683B42" wp14:editId="51015737">
                <wp:simplePos x="0" y="0"/>
                <wp:positionH relativeFrom="column">
                  <wp:posOffset>-365</wp:posOffset>
                </wp:positionH>
                <wp:positionV relativeFrom="paragraph">
                  <wp:posOffset>257878</wp:posOffset>
                </wp:positionV>
                <wp:extent cx="5581015" cy="4902740"/>
                <wp:effectExtent l="0" t="0" r="19685" b="12700"/>
                <wp:wrapNone/>
                <wp:docPr id="4" name="Rectángulo 4"/>
                <wp:cNvGraphicFramePr/>
                <a:graphic xmlns:a="http://schemas.openxmlformats.org/drawingml/2006/main">
                  <a:graphicData uri="http://schemas.microsoft.com/office/word/2010/wordprocessingShape">
                    <wps:wsp>
                      <wps:cNvSpPr/>
                      <wps:spPr>
                        <a:xfrm>
                          <a:off x="0" y="0"/>
                          <a:ext cx="5581015" cy="4902740"/>
                        </a:xfrm>
                        <a:prstGeom prst="rect">
                          <a:avLst/>
                        </a:prstGeom>
                        <a:noFill/>
                        <a:ln w="25400" cmpd="dbl">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0AAE27" id="Rectángulo 4" o:spid="_x0000_s1026" style="position:absolute;margin-left:-.05pt;margin-top:20.3pt;width:439.45pt;height:386.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" filled="f" strokecolor="black [3213]" strokeweight="2pt">
                <v:stroke linestyle="thinThin"/>
              </v:rect>
            </w:pict>
          </mc:Fallback>
        </mc:AlternateContent>
      </w:r>
    </w:p>
    <w:p w14:paraId="3153099C" w14:textId="77777777" w:rsidR="00BF33F1" w:rsidRPr="00D134B4" w:rsidRDefault="00BF33F1" w:rsidP="00BF33F1">
      <w:pPr>
        <w:jc w:val="center"/>
        <w:rPr>
          <w:rFonts w:ascii="Futura Lt BT" w:eastAsia="Futura Lt BT" w:hAnsi="Futura Lt BT" w:cs="Futura Lt BT"/>
          <w:b/>
          <w:bCs/>
          <w:iCs/>
          <w:sz w:val="40"/>
          <w:szCs w:val="40"/>
        </w:rPr>
      </w:pPr>
      <w:r w:rsidRPr="00D134B4">
        <w:rPr>
          <w:rFonts w:ascii="Futura Lt BT" w:eastAsia="Futura Lt BT" w:hAnsi="Futura Lt BT" w:cs="Futura Lt BT"/>
          <w:b/>
          <w:bCs/>
          <w:iCs/>
          <w:sz w:val="40"/>
          <w:szCs w:val="40"/>
        </w:rPr>
        <w:t>Universidad Estatal a Distancia</w:t>
      </w:r>
    </w:p>
    <w:p w14:paraId="59A478B1" w14:textId="77777777" w:rsidR="00BF33F1" w:rsidRPr="00D134B4" w:rsidRDefault="00BF33F1" w:rsidP="00BF33F1">
      <w:pPr>
        <w:jc w:val="center"/>
        <w:rPr>
          <w:rFonts w:ascii="Futura Lt BT" w:eastAsia="Futura Lt BT" w:hAnsi="Futura Lt BT" w:cs="Futura Lt BT"/>
          <w:iCs/>
          <w:sz w:val="28"/>
          <w:szCs w:val="28"/>
        </w:rPr>
      </w:pPr>
      <w:r w:rsidRPr="00D134B4">
        <w:rPr>
          <w:rFonts w:ascii="Futura Lt BT" w:eastAsia="Futura Lt BT" w:hAnsi="Futura Lt BT" w:cs="Futura Lt BT"/>
          <w:iCs/>
          <w:sz w:val="28"/>
          <w:szCs w:val="28"/>
        </w:rPr>
        <w:t>Rectoría</w:t>
      </w:r>
    </w:p>
    <w:p w14:paraId="15B70209" w14:textId="77777777" w:rsidR="00BF33F1" w:rsidRPr="00D134B4" w:rsidRDefault="00BF33F1" w:rsidP="00BF33F1">
      <w:pPr>
        <w:jc w:val="center"/>
        <w:rPr>
          <w:rFonts w:ascii="Futura Lt BT" w:eastAsia="Futura Lt BT" w:hAnsi="Futura Lt BT" w:cs="Futura Lt BT"/>
          <w:iCs/>
          <w:sz w:val="28"/>
          <w:szCs w:val="28"/>
        </w:rPr>
      </w:pPr>
      <w:r w:rsidRPr="00D134B4">
        <w:rPr>
          <w:rFonts w:ascii="Futura Lt BT" w:eastAsia="Futura Lt BT" w:hAnsi="Futura Lt BT" w:cs="Futura Lt BT"/>
          <w:iCs/>
          <w:sz w:val="28"/>
          <w:szCs w:val="28"/>
        </w:rPr>
        <w:t>Consejo de Rectoría</w:t>
      </w:r>
    </w:p>
    <w:p w14:paraId="7B6C6419" w14:textId="77777777" w:rsidR="00C07FF6" w:rsidRPr="002801CE" w:rsidRDefault="00C07FF6" w:rsidP="00C07FF6">
      <w:pPr>
        <w:jc w:val="center"/>
        <w:rPr>
          <w:rFonts w:ascii="Futura Lt BT" w:eastAsia="Futura Lt BT" w:hAnsi="Futura Lt BT" w:cs="Futura Lt BT"/>
          <w:i/>
          <w:sz w:val="28"/>
          <w:szCs w:val="28"/>
        </w:rPr>
      </w:pPr>
    </w:p>
    <w:p w14:paraId="0849122A" w14:textId="77777777" w:rsidR="00C07FF6" w:rsidRPr="002801CE" w:rsidRDefault="00C07FF6" w:rsidP="00C07FF6">
      <w:pPr>
        <w:jc w:val="center"/>
        <w:rPr>
          <w:rFonts w:ascii="Futura Lt BT" w:eastAsia="Futura Lt BT" w:hAnsi="Futura Lt BT" w:cs="Futura Lt BT"/>
          <w:i/>
          <w:sz w:val="28"/>
          <w:szCs w:val="28"/>
        </w:rPr>
      </w:pPr>
      <w:r w:rsidRPr="002801CE">
        <w:rPr>
          <w:rFonts w:ascii="Futura Lt BT" w:hAnsi="Futura Lt BT" w:cstheme="minorHAnsi"/>
          <w:i/>
          <w:noProof/>
          <w:sz w:val="40"/>
          <w:lang w:eastAsia="es-CR"/>
        </w:rPr>
        <w:drawing>
          <wp:anchor distT="0" distB="0" distL="114300" distR="114300" simplePos="0" relativeHeight="251658241" behindDoc="1" locked="0" layoutInCell="1" allowOverlap="1" wp14:anchorId="056B9C81" wp14:editId="5A8F8535">
            <wp:simplePos x="0" y="0"/>
            <wp:positionH relativeFrom="column">
              <wp:posOffset>2285113</wp:posOffset>
            </wp:positionH>
            <wp:positionV relativeFrom="paragraph">
              <wp:posOffset>377825</wp:posOffset>
            </wp:positionV>
            <wp:extent cx="1092835" cy="1068705"/>
            <wp:effectExtent l="0" t="0" r="0" b="0"/>
            <wp:wrapTopAndBottom/>
            <wp:docPr id="1" name="Imagen 1" descr="I:\Documents\DATOS\14 CPPI\Diseño\logos\UNED-otro formato c.benemeritaz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Documents\DATOS\14 CPPI\Diseño\logos\UNED-otro formato c.benemeritaz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83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DF123" w14:textId="77777777" w:rsidR="00C07FF6" w:rsidRPr="002801CE" w:rsidRDefault="00C07FF6" w:rsidP="008D7E10">
      <w:pPr>
        <w:rPr>
          <w:rFonts w:ascii="Futura Lt BT" w:eastAsia="Futura Lt BT" w:hAnsi="Futura Lt BT" w:cs="Futura Lt BT"/>
          <w:i/>
          <w:sz w:val="32"/>
          <w:szCs w:val="32"/>
        </w:rPr>
      </w:pPr>
    </w:p>
    <w:p w14:paraId="4CF88D80" w14:textId="77777777" w:rsidR="00C07FF6" w:rsidRPr="002801CE" w:rsidRDefault="00C07FF6" w:rsidP="00C07FF6">
      <w:pPr>
        <w:jc w:val="center"/>
        <w:rPr>
          <w:rFonts w:ascii="Futura Lt BT" w:eastAsia="Futura Lt BT" w:hAnsi="Futura Lt BT" w:cs="Futura Lt BT"/>
          <w:i/>
          <w:sz w:val="32"/>
          <w:szCs w:val="32"/>
        </w:rPr>
      </w:pPr>
    </w:p>
    <w:p w14:paraId="78724F02" w14:textId="77777777" w:rsidR="00C07FF6" w:rsidRDefault="00C07FF6" w:rsidP="00C07FF6">
      <w:pPr>
        <w:jc w:val="center"/>
        <w:rPr>
          <w:rFonts w:ascii="Futura Lt BT" w:eastAsia="Futura Lt BT" w:hAnsi="Futura Lt BT" w:cs="Futura Lt BT"/>
          <w:sz w:val="32"/>
          <w:szCs w:val="32"/>
        </w:rPr>
      </w:pPr>
      <w:bookmarkStart w:id="0" w:name="_Hlk77863490"/>
      <w:r w:rsidRPr="0FA612E6">
        <w:rPr>
          <w:rFonts w:ascii="Futura Lt BT" w:eastAsia="Futura Lt BT" w:hAnsi="Futura Lt BT" w:cs="Futura Lt BT"/>
          <w:sz w:val="32"/>
          <w:szCs w:val="32"/>
        </w:rPr>
        <w:t xml:space="preserve">Protocolo de continuidad operativa en la actividad académica ante situaciones de fuerza mayor en la UNED </w:t>
      </w:r>
    </w:p>
    <w:bookmarkEnd w:id="0"/>
    <w:p w14:paraId="11B8D64A" w14:textId="7D727E4F" w:rsidR="00C07FF6" w:rsidRDefault="00C07FF6" w:rsidP="00C07FF6">
      <w:pPr>
        <w:jc w:val="center"/>
        <w:rPr>
          <w:rFonts w:ascii="Futura Lt BT" w:eastAsia="Futura Lt BT" w:hAnsi="Futura Lt BT" w:cs="Futura Lt BT"/>
          <w:sz w:val="28"/>
          <w:szCs w:val="28"/>
        </w:rPr>
      </w:pPr>
      <w:r w:rsidRPr="0FA612E6">
        <w:rPr>
          <w:rFonts w:ascii="Futura Lt BT" w:eastAsia="Futura Lt BT" w:hAnsi="Futura Lt BT" w:cs="Futura Lt BT"/>
          <w:sz w:val="28"/>
          <w:szCs w:val="28"/>
        </w:rPr>
        <w:t xml:space="preserve">DUNED CONRE </w:t>
      </w:r>
      <w:r w:rsidR="00E33213" w:rsidRPr="0FA612E6">
        <w:rPr>
          <w:rFonts w:ascii="Futura Lt BT" w:eastAsia="Futura Lt BT" w:hAnsi="Futura Lt BT" w:cs="Futura Lt BT"/>
          <w:sz w:val="28"/>
          <w:szCs w:val="28"/>
        </w:rPr>
        <w:t>0</w:t>
      </w:r>
      <w:r w:rsidR="00BD369B">
        <w:rPr>
          <w:rFonts w:ascii="Futura Lt BT" w:eastAsia="Futura Lt BT" w:hAnsi="Futura Lt BT" w:cs="Futura Lt BT"/>
          <w:sz w:val="28"/>
          <w:szCs w:val="28"/>
        </w:rPr>
        <w:t>3</w:t>
      </w:r>
    </w:p>
    <w:p w14:paraId="0F359D2C" w14:textId="77777777" w:rsidR="008D7E10" w:rsidRPr="002801CE" w:rsidRDefault="008D7E10" w:rsidP="00C07FF6">
      <w:pPr>
        <w:jc w:val="center"/>
        <w:rPr>
          <w:rFonts w:ascii="Futura Lt BT" w:eastAsia="Futura Lt BT" w:hAnsi="Futura Lt BT" w:cs="Futura Lt BT"/>
          <w:i/>
        </w:rPr>
      </w:pPr>
    </w:p>
    <w:p w14:paraId="78F95A25" w14:textId="77777777" w:rsidR="00604111" w:rsidRDefault="00604111" w:rsidP="00604111">
      <w:pPr>
        <w:jc w:val="center"/>
        <w:rPr>
          <w:rFonts w:ascii="Futura Lt BT" w:eastAsia="Futura Lt BT" w:hAnsi="Futura Lt BT" w:cs="Futura Lt BT"/>
          <w:b/>
        </w:rPr>
      </w:pPr>
    </w:p>
    <w:p w14:paraId="6ACC13F7" w14:textId="77777777" w:rsidR="00604111" w:rsidRDefault="00604111" w:rsidP="00604111">
      <w:pPr>
        <w:jc w:val="center"/>
        <w:rPr>
          <w:rFonts w:ascii="Futura Lt BT" w:eastAsia="Futura Lt BT" w:hAnsi="Futura Lt BT" w:cs="Futura Lt BT"/>
          <w:b/>
        </w:rPr>
      </w:pPr>
    </w:p>
    <w:p w14:paraId="02F4959A" w14:textId="22DFE70C" w:rsidR="00604111" w:rsidRPr="00B43273" w:rsidRDefault="00604111" w:rsidP="00604111">
      <w:pPr>
        <w:tabs>
          <w:tab w:val="left" w:pos="1230"/>
        </w:tabs>
        <w:rPr>
          <w:rFonts w:ascii="Futura Lt BT" w:eastAsia="Futura Lt BT" w:hAnsi="Futura Lt BT" w:cs="Futura Lt BT"/>
          <w:b/>
        </w:rPr>
      </w:pPr>
      <w:r>
        <w:rPr>
          <w:rFonts w:ascii="Futura Lt BT" w:hAnsi="Futura Lt BT" w:cs="Calibri"/>
          <w:b/>
        </w:rPr>
        <w:tab/>
      </w:r>
    </w:p>
    <w:p w14:paraId="025C0DF4" w14:textId="7C1BE5A5" w:rsidR="00604111" w:rsidRDefault="00604111">
      <w:pPr>
        <w:rPr>
          <w:rFonts w:ascii="Futura Lt BT" w:eastAsia="Futura Lt BT" w:hAnsi="Futura Lt BT" w:cs="Futura Lt BT"/>
          <w:b/>
        </w:rPr>
      </w:pPr>
    </w:p>
    <w:p w14:paraId="187C6B39" w14:textId="77777777" w:rsidR="00C97797" w:rsidRPr="00B43273" w:rsidRDefault="00C97797" w:rsidP="00672E1D">
      <w:pPr>
        <w:rPr>
          <w:rFonts w:ascii="Futura Lt BT" w:eastAsia="Futura Lt BT" w:hAnsi="Futura Lt BT" w:cs="Futura Lt BT"/>
          <w:b/>
        </w:rPr>
      </w:pPr>
    </w:p>
    <w:p w14:paraId="29B2C3FF" w14:textId="77777777" w:rsidR="00604111" w:rsidRDefault="00604111">
      <w:pPr>
        <w:rPr>
          <w:rFonts w:ascii="Futura Lt BT" w:eastAsia="Futura Lt BT" w:hAnsi="Futura Lt BT" w:cs="Futura Lt BT"/>
          <w:b/>
        </w:rPr>
      </w:pPr>
      <w:r w:rsidRPr="0FA612E6">
        <w:rPr>
          <w:rFonts w:ascii="Futura Lt BT" w:eastAsia="Futura Lt BT" w:hAnsi="Futura Lt BT" w:cs="Futura Lt BT"/>
          <w:b/>
        </w:rPr>
        <w:br w:type="page"/>
      </w:r>
    </w:p>
    <w:p w14:paraId="30EA679A" w14:textId="525F364B" w:rsidR="00C97797" w:rsidRPr="00B43273" w:rsidRDefault="00672E1D" w:rsidP="00672E1D">
      <w:pPr>
        <w:rPr>
          <w:rFonts w:ascii="Futura Lt BT" w:eastAsia="Futura Lt BT" w:hAnsi="Futura Lt BT" w:cs="Futura Lt BT"/>
        </w:rPr>
      </w:pPr>
      <w:r w:rsidRPr="0FA612E6">
        <w:rPr>
          <w:rFonts w:ascii="Futura Lt BT" w:eastAsia="Futura Lt BT" w:hAnsi="Futura Lt BT" w:cs="Futura Lt BT"/>
          <w:b/>
        </w:rPr>
        <w:lastRenderedPageBreak/>
        <w:t>Coordinado por</w:t>
      </w:r>
      <w:r w:rsidRPr="0FA612E6">
        <w:rPr>
          <w:rFonts w:ascii="Futura Lt BT" w:eastAsia="Futura Lt BT" w:hAnsi="Futura Lt BT" w:cs="Futura Lt BT"/>
        </w:rPr>
        <w:t xml:space="preserve">: </w:t>
      </w:r>
    </w:p>
    <w:p w14:paraId="0D951697" w14:textId="4DEA4F20" w:rsidR="00672E1D" w:rsidRPr="00B43273" w:rsidRDefault="00FA3BF7" w:rsidP="00C97797">
      <w:pPr>
        <w:ind w:left="708"/>
        <w:rPr>
          <w:rFonts w:ascii="Futura Lt BT" w:eastAsia="Futura Lt BT" w:hAnsi="Futura Lt BT" w:cs="Futura Lt BT"/>
        </w:rPr>
      </w:pPr>
      <w:r w:rsidRPr="0FA612E6">
        <w:rPr>
          <w:rFonts w:ascii="Futura Lt BT" w:eastAsia="Futura Lt BT" w:hAnsi="Futura Lt BT" w:cs="Futura Lt BT"/>
        </w:rPr>
        <w:t xml:space="preserve">Dra. </w:t>
      </w:r>
      <w:proofErr w:type="spellStart"/>
      <w:r w:rsidR="00672E1D" w:rsidRPr="0FA612E6">
        <w:rPr>
          <w:rFonts w:ascii="Futura Lt BT" w:eastAsia="Futura Lt BT" w:hAnsi="Futura Lt BT" w:cs="Futura Lt BT"/>
        </w:rPr>
        <w:t>Zaidett</w:t>
      </w:r>
      <w:proofErr w:type="spellEnd"/>
      <w:r w:rsidR="00672E1D" w:rsidRPr="0FA612E6">
        <w:rPr>
          <w:rFonts w:ascii="Futura Lt BT" w:eastAsia="Futura Lt BT" w:hAnsi="Futura Lt BT" w:cs="Futura Lt BT"/>
        </w:rPr>
        <w:t xml:space="preserve"> Barrientos Llosa.</w:t>
      </w:r>
    </w:p>
    <w:p w14:paraId="5B7F1D2B" w14:textId="4EB01622" w:rsidR="00411AB0" w:rsidRPr="00B43273" w:rsidRDefault="00411AB0"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t xml:space="preserve">Elaborado por: </w:t>
      </w:r>
    </w:p>
    <w:p w14:paraId="544DF62F" w14:textId="77777777" w:rsidR="00C97797" w:rsidRPr="00B43273" w:rsidRDefault="00C97797" w:rsidP="007C5235">
      <w:pPr>
        <w:spacing w:after="0" w:line="240" w:lineRule="auto"/>
        <w:rPr>
          <w:rFonts w:ascii="Futura Lt BT" w:eastAsia="Futura Lt BT" w:hAnsi="Futura Lt BT" w:cs="Futura Lt BT"/>
          <w:b/>
        </w:rPr>
      </w:pPr>
    </w:p>
    <w:p w14:paraId="51E66080" w14:textId="77777777" w:rsidR="00A01FC1" w:rsidRPr="00B43273" w:rsidRDefault="00A01FC1"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t>Escuela de Ciencias de la Educación:</w:t>
      </w:r>
    </w:p>
    <w:p w14:paraId="0E10FB86" w14:textId="77777777" w:rsidR="00A01FC1" w:rsidRPr="00B43273" w:rsidRDefault="00A01FC1" w:rsidP="00C97797">
      <w:pPr>
        <w:spacing w:after="0" w:line="240" w:lineRule="auto"/>
        <w:ind w:left="708"/>
        <w:rPr>
          <w:rFonts w:ascii="Futura Lt BT" w:eastAsia="Futura Lt BT" w:hAnsi="Futura Lt BT" w:cs="Futura Lt BT"/>
          <w:shd w:val="clear" w:color="auto" w:fill="FFFFFF"/>
        </w:rPr>
      </w:pPr>
      <w:r w:rsidRPr="0FA612E6">
        <w:rPr>
          <w:rFonts w:ascii="Futura Lt BT" w:eastAsia="Futura Lt BT" w:hAnsi="Futura Lt BT" w:cs="Futura Lt BT"/>
        </w:rPr>
        <w:t xml:space="preserve">Delia María Solís </w:t>
      </w:r>
      <w:proofErr w:type="spellStart"/>
      <w:r w:rsidRPr="0FA612E6">
        <w:rPr>
          <w:rFonts w:ascii="Futura Lt BT" w:eastAsia="Futura Lt BT" w:hAnsi="Futura Lt BT" w:cs="Futura Lt BT"/>
        </w:rPr>
        <w:t>Solís</w:t>
      </w:r>
      <w:proofErr w:type="spellEnd"/>
      <w:r w:rsidRPr="0FA612E6">
        <w:rPr>
          <w:rFonts w:ascii="Futura Lt BT" w:eastAsia="Futura Lt BT" w:hAnsi="Futura Lt BT" w:cs="Futura Lt BT"/>
        </w:rPr>
        <w:t xml:space="preserve">, </w:t>
      </w:r>
      <w:proofErr w:type="spellStart"/>
      <w:r w:rsidRPr="0FA612E6">
        <w:rPr>
          <w:rFonts w:ascii="Futura Lt BT" w:eastAsia="Futura Lt BT" w:hAnsi="Futura Lt BT" w:cs="Futura Lt BT"/>
          <w:shd w:val="clear" w:color="auto" w:fill="FFFFFF"/>
        </w:rPr>
        <w:t>Mag</w:t>
      </w:r>
      <w:proofErr w:type="spellEnd"/>
      <w:r w:rsidRPr="0FA612E6">
        <w:rPr>
          <w:rFonts w:ascii="Futura Lt BT" w:eastAsia="Futura Lt BT" w:hAnsi="Futura Lt BT" w:cs="Futura Lt BT"/>
          <w:shd w:val="clear" w:color="auto" w:fill="FFFFFF"/>
        </w:rPr>
        <w:t>. en Psicopedagogía.</w:t>
      </w:r>
    </w:p>
    <w:p w14:paraId="0FC34979" w14:textId="3C8E022C" w:rsidR="00A01FC1" w:rsidRPr="00B43273" w:rsidRDefault="00A01FC1"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Xinia Elizabeth Chacón Ballestero; </w:t>
      </w:r>
      <w:proofErr w:type="spellStart"/>
      <w:r w:rsidRPr="0FA612E6">
        <w:rPr>
          <w:rFonts w:ascii="Futura Lt BT" w:eastAsia="Futura Lt BT" w:hAnsi="Futura Lt BT" w:cs="Futura Lt BT"/>
        </w:rPr>
        <w:t>M.Sc</w:t>
      </w:r>
      <w:proofErr w:type="spellEnd"/>
      <w:r w:rsidRPr="0FA612E6">
        <w:rPr>
          <w:rFonts w:ascii="Futura Lt BT" w:eastAsia="Futura Lt BT" w:hAnsi="Futura Lt BT" w:cs="Futura Lt BT"/>
        </w:rPr>
        <w:t>.</w:t>
      </w:r>
    </w:p>
    <w:p w14:paraId="061E2D19" w14:textId="77777777" w:rsidR="00A01FC1" w:rsidRPr="00B43273" w:rsidRDefault="00A01FC1"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t>Escuela de Ciencias Exactas y Naturales:</w:t>
      </w:r>
    </w:p>
    <w:p w14:paraId="4EB4BE25" w14:textId="77777777" w:rsidR="00A01FC1" w:rsidRPr="00B43273" w:rsidRDefault="00A01FC1"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Benjamín Álvarez Garay; </w:t>
      </w:r>
      <w:proofErr w:type="spellStart"/>
      <w:r w:rsidRPr="0FA612E6">
        <w:rPr>
          <w:rFonts w:ascii="Futura Lt BT" w:eastAsia="Futura Lt BT" w:hAnsi="Futura Lt BT" w:cs="Futura Lt BT"/>
        </w:rPr>
        <w:t>M.Sc</w:t>
      </w:r>
      <w:proofErr w:type="spellEnd"/>
      <w:r w:rsidRPr="0FA612E6">
        <w:rPr>
          <w:rFonts w:ascii="Futura Lt BT" w:eastAsia="Futura Lt BT" w:hAnsi="Futura Lt BT" w:cs="Futura Lt BT"/>
        </w:rPr>
        <w:t>.</w:t>
      </w:r>
    </w:p>
    <w:p w14:paraId="06EF75C6" w14:textId="77777777" w:rsidR="00A01FC1" w:rsidRPr="00B43273" w:rsidRDefault="00A01FC1"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César Alonso Sancho </w:t>
      </w:r>
      <w:proofErr w:type="gramStart"/>
      <w:r w:rsidRPr="0FA612E6">
        <w:rPr>
          <w:rFonts w:ascii="Futura Lt BT" w:eastAsia="Futura Lt BT" w:hAnsi="Futura Lt BT" w:cs="Futura Lt BT"/>
        </w:rPr>
        <w:t>Solís;  Máster</w:t>
      </w:r>
      <w:proofErr w:type="gramEnd"/>
      <w:r w:rsidRPr="0FA612E6">
        <w:rPr>
          <w:rFonts w:ascii="Futura Lt BT" w:eastAsia="Futura Lt BT" w:hAnsi="Futura Lt BT" w:cs="Futura Lt BT"/>
        </w:rPr>
        <w:t xml:space="preserve"> en Ingeniería Industrial.</w:t>
      </w:r>
    </w:p>
    <w:p w14:paraId="2B85E8B9" w14:textId="77777777" w:rsidR="00A01FC1" w:rsidRPr="00B43273" w:rsidRDefault="00A01FC1"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Melissa </w:t>
      </w:r>
      <w:proofErr w:type="spellStart"/>
      <w:r w:rsidRPr="0FA612E6">
        <w:rPr>
          <w:rFonts w:ascii="Futura Lt BT" w:eastAsia="Futura Lt BT" w:hAnsi="Futura Lt BT" w:cs="Futura Lt BT"/>
        </w:rPr>
        <w:t>Céspedes</w:t>
      </w:r>
      <w:proofErr w:type="spellEnd"/>
      <w:r w:rsidRPr="0FA612E6">
        <w:rPr>
          <w:rFonts w:ascii="Futura Lt BT" w:eastAsia="Futura Lt BT" w:hAnsi="Futura Lt BT" w:cs="Futura Lt BT"/>
        </w:rPr>
        <w:t xml:space="preserve"> Alvarado; </w:t>
      </w:r>
      <w:proofErr w:type="spellStart"/>
      <w:r w:rsidRPr="0FA612E6">
        <w:rPr>
          <w:rFonts w:ascii="Futura Lt BT" w:eastAsia="Futura Lt BT" w:hAnsi="Futura Lt BT" w:cs="Futura Lt BT"/>
        </w:rPr>
        <w:t>M.Sc</w:t>
      </w:r>
      <w:proofErr w:type="spellEnd"/>
      <w:r w:rsidRPr="0FA612E6">
        <w:rPr>
          <w:rFonts w:ascii="Futura Lt BT" w:eastAsia="Futura Lt BT" w:hAnsi="Futura Lt BT" w:cs="Futura Lt BT"/>
        </w:rPr>
        <w:t xml:space="preserve">. en </w:t>
      </w:r>
      <w:r w:rsidRPr="0FA612E6">
        <w:rPr>
          <w:rFonts w:ascii="Futura Lt BT" w:eastAsia="Futura Lt BT" w:hAnsi="Futura Lt BT" w:cs="Futura Lt BT"/>
          <w:shd w:val="clear" w:color="auto" w:fill="FFFFFF"/>
        </w:rPr>
        <w:t>Manejo y Gestión Integral de Cuencas Hidrográficas.</w:t>
      </w:r>
    </w:p>
    <w:p w14:paraId="0E1CE8DD" w14:textId="4B3DD919" w:rsidR="00A01FC1" w:rsidRPr="00B43273" w:rsidRDefault="00A01FC1"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Roy Aguilera </w:t>
      </w:r>
      <w:proofErr w:type="spellStart"/>
      <w:r w:rsidRPr="0FA612E6">
        <w:rPr>
          <w:rFonts w:ascii="Futura Lt BT" w:eastAsia="Futura Lt BT" w:hAnsi="Futura Lt BT" w:cs="Futura Lt BT"/>
        </w:rPr>
        <w:t>Jinesta</w:t>
      </w:r>
      <w:proofErr w:type="spellEnd"/>
      <w:r w:rsidRPr="0FA612E6">
        <w:rPr>
          <w:rFonts w:ascii="Futura Lt BT" w:eastAsia="Futura Lt BT" w:hAnsi="Futura Lt BT" w:cs="Futura Lt BT"/>
        </w:rPr>
        <w:t>; Maestría en Gestión de la Innovación Tecnológica.</w:t>
      </w:r>
    </w:p>
    <w:p w14:paraId="6F044963" w14:textId="77777777" w:rsidR="00A01FC1" w:rsidRPr="00B43273" w:rsidRDefault="00A01FC1"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t>Escuela de Ciencias de la Administración:</w:t>
      </w:r>
    </w:p>
    <w:p w14:paraId="1280503B" w14:textId="77777777" w:rsidR="00A01FC1" w:rsidRPr="00B43273" w:rsidRDefault="00A01FC1"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Glenda Muñiz Umaña, MBA.</w:t>
      </w:r>
    </w:p>
    <w:p w14:paraId="23F7A867" w14:textId="5F92A53F" w:rsidR="00A01FC1" w:rsidRPr="00B43273" w:rsidRDefault="00A01FC1"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José Eduardo Gutiérrez Durán, </w:t>
      </w:r>
      <w:r w:rsidRPr="0FA612E6">
        <w:rPr>
          <w:rFonts w:ascii="Futura Lt BT" w:eastAsia="Futura Lt BT" w:hAnsi="Futura Lt BT" w:cs="Futura Lt BT"/>
          <w:shd w:val="clear" w:color="auto" w:fill="FFFFFF"/>
        </w:rPr>
        <w:t xml:space="preserve">Máster en </w:t>
      </w:r>
      <w:r w:rsidRPr="0FA612E6">
        <w:rPr>
          <w:rFonts w:ascii="Futura Lt BT" w:eastAsia="Futura Lt BT" w:hAnsi="Futura Lt BT" w:cs="Futura Lt BT"/>
        </w:rPr>
        <w:t>Administración de Empresas con énfasis en Gerencia Estratégica.</w:t>
      </w:r>
    </w:p>
    <w:p w14:paraId="1F3E0E51" w14:textId="77777777" w:rsidR="00A01FC1" w:rsidRPr="00B43273" w:rsidRDefault="00A01FC1"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t>Programa de Aprendizaje en Línea:</w:t>
      </w:r>
    </w:p>
    <w:p w14:paraId="7C568BCC" w14:textId="071D4FE7" w:rsidR="00A01FC1" w:rsidRPr="00B43273" w:rsidRDefault="00E20EAE" w:rsidP="00C97797">
      <w:pPr>
        <w:spacing w:after="0" w:line="240" w:lineRule="auto"/>
        <w:ind w:left="708"/>
        <w:rPr>
          <w:rFonts w:ascii="Futura Lt BT" w:eastAsia="Futura Lt BT" w:hAnsi="Futura Lt BT" w:cs="Futura Lt BT"/>
        </w:rPr>
      </w:pPr>
      <w:proofErr w:type="spellStart"/>
      <w:r w:rsidRPr="0FA612E6">
        <w:rPr>
          <w:rFonts w:ascii="Futura Lt BT" w:eastAsia="Futura Lt BT" w:hAnsi="Futura Lt BT" w:cs="Futura Lt BT"/>
        </w:rPr>
        <w:t>Ericka</w:t>
      </w:r>
      <w:proofErr w:type="spellEnd"/>
      <w:r w:rsidRPr="0FA612E6">
        <w:rPr>
          <w:rFonts w:ascii="Futura Lt BT" w:eastAsia="Futura Lt BT" w:hAnsi="Futura Lt BT" w:cs="Futura Lt BT"/>
        </w:rPr>
        <w:t xml:space="preserve"> Zúñiga Arguedas; Lic.</w:t>
      </w:r>
      <w:r w:rsidR="00A01FC1" w:rsidRPr="0FA612E6">
        <w:rPr>
          <w:rFonts w:ascii="Futura Lt BT" w:eastAsia="Futura Lt BT" w:hAnsi="Futura Lt BT" w:cs="Futura Lt BT"/>
        </w:rPr>
        <w:t xml:space="preserve"> en </w:t>
      </w:r>
      <w:r w:rsidRPr="0FA612E6">
        <w:rPr>
          <w:rFonts w:ascii="Futura Lt BT" w:eastAsia="Futura Lt BT" w:hAnsi="Futura Lt BT" w:cs="Futura Lt BT"/>
        </w:rPr>
        <w:t>Informática</w:t>
      </w:r>
      <w:r w:rsidR="00A01FC1" w:rsidRPr="0FA612E6">
        <w:rPr>
          <w:rFonts w:ascii="Futura Lt BT" w:eastAsia="Futura Lt BT" w:hAnsi="Futura Lt BT" w:cs="Futura Lt BT"/>
        </w:rPr>
        <w:t xml:space="preserve"> y administración de proyectos.</w:t>
      </w:r>
    </w:p>
    <w:p w14:paraId="22C0AA2F" w14:textId="77777777" w:rsidR="00E676F2" w:rsidRPr="00B43273" w:rsidRDefault="00E676F2"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t>Dirección de Centros Universitarios:</w:t>
      </w:r>
    </w:p>
    <w:p w14:paraId="544DA1E4" w14:textId="77777777"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Xinia Quesada Arce; </w:t>
      </w:r>
      <w:proofErr w:type="spellStart"/>
      <w:r w:rsidRPr="0FA612E6">
        <w:rPr>
          <w:rFonts w:ascii="Futura Lt BT" w:eastAsia="Futura Lt BT" w:hAnsi="Futura Lt BT" w:cs="Futura Lt BT"/>
        </w:rPr>
        <w:t>M.Sc</w:t>
      </w:r>
      <w:proofErr w:type="spellEnd"/>
      <w:r w:rsidRPr="0FA612E6">
        <w:rPr>
          <w:rFonts w:ascii="Futura Lt BT" w:eastAsia="Futura Lt BT" w:hAnsi="Futura Lt BT" w:cs="Futura Lt BT"/>
        </w:rPr>
        <w:t>.</w:t>
      </w:r>
    </w:p>
    <w:p w14:paraId="41489958" w14:textId="0AF4854D"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Ingrid Zúñiga </w:t>
      </w:r>
      <w:proofErr w:type="spellStart"/>
      <w:r w:rsidRPr="0FA612E6">
        <w:rPr>
          <w:rFonts w:ascii="Futura Lt BT" w:eastAsia="Futura Lt BT" w:hAnsi="Futura Lt BT" w:cs="Futura Lt BT"/>
        </w:rPr>
        <w:t>Masís</w:t>
      </w:r>
      <w:proofErr w:type="spellEnd"/>
      <w:r w:rsidRPr="0FA612E6">
        <w:rPr>
          <w:rFonts w:ascii="Futura Lt BT" w:eastAsia="Futura Lt BT" w:hAnsi="Futura Lt BT" w:cs="Futura Lt BT"/>
        </w:rPr>
        <w:t xml:space="preserve">. </w:t>
      </w:r>
      <w:r w:rsidR="00E20EAE" w:rsidRPr="0FA612E6">
        <w:rPr>
          <w:rFonts w:ascii="Futura Lt BT" w:eastAsia="Futura Lt BT" w:hAnsi="Futura Lt BT" w:cs="Futura Lt BT"/>
        </w:rPr>
        <w:t>Lic.</w:t>
      </w:r>
      <w:r w:rsidRPr="0FA612E6">
        <w:rPr>
          <w:rFonts w:ascii="Futura Lt BT" w:eastAsia="Futura Lt BT" w:hAnsi="Futura Lt BT" w:cs="Futura Lt BT"/>
        </w:rPr>
        <w:t xml:space="preserve"> en Administración de Empresas con Énfasis en Recursos Humanos.</w:t>
      </w:r>
    </w:p>
    <w:p w14:paraId="04B6D2C2" w14:textId="77777777" w:rsidR="00E676F2" w:rsidRPr="00B43273" w:rsidRDefault="00E676F2"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t>Laboratorio de Ecología Urbana:</w:t>
      </w:r>
    </w:p>
    <w:p w14:paraId="74C00935" w14:textId="79F50B5A" w:rsidR="00E676F2" w:rsidRPr="00B43273" w:rsidRDefault="005A0F0B" w:rsidP="00C97797">
      <w:pPr>
        <w:spacing w:after="0" w:line="240" w:lineRule="auto"/>
        <w:ind w:left="708"/>
        <w:rPr>
          <w:rFonts w:ascii="Futura Lt BT" w:eastAsia="Futura Lt BT" w:hAnsi="Futura Lt BT" w:cs="Futura Lt BT"/>
        </w:rPr>
      </w:pPr>
      <w:proofErr w:type="spellStart"/>
      <w:r w:rsidRPr="0FA612E6">
        <w:rPr>
          <w:rFonts w:ascii="Futura Lt BT" w:eastAsia="Futura Lt BT" w:hAnsi="Futura Lt BT" w:cs="Futura Lt BT"/>
        </w:rPr>
        <w:t>Zaidett</w:t>
      </w:r>
      <w:proofErr w:type="spellEnd"/>
      <w:r w:rsidRPr="0FA612E6">
        <w:rPr>
          <w:rFonts w:ascii="Futura Lt BT" w:eastAsia="Futura Lt BT" w:hAnsi="Futura Lt BT" w:cs="Futura Lt BT"/>
        </w:rPr>
        <w:t xml:space="preserve"> Barrientos Llosa, </w:t>
      </w:r>
      <w:proofErr w:type="spellStart"/>
      <w:r w:rsidRPr="0FA612E6">
        <w:rPr>
          <w:rFonts w:ascii="Futura Lt BT" w:eastAsia="Futura Lt BT" w:hAnsi="Futura Lt BT" w:cs="Futura Lt BT"/>
        </w:rPr>
        <w:t>Ph.D</w:t>
      </w:r>
      <w:proofErr w:type="spellEnd"/>
      <w:r w:rsidR="00E676F2" w:rsidRPr="0FA612E6">
        <w:rPr>
          <w:rFonts w:ascii="Futura Lt BT" w:eastAsia="Futura Lt BT" w:hAnsi="Futura Lt BT" w:cs="Futura Lt BT"/>
        </w:rPr>
        <w:t>. en Ciencias Naturales para el Desarrollo.</w:t>
      </w:r>
    </w:p>
    <w:p w14:paraId="782A2ABF" w14:textId="062E20F5"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Adrián Ruiz Rodríguez, </w:t>
      </w:r>
      <w:proofErr w:type="spellStart"/>
      <w:r w:rsidRPr="0FA612E6">
        <w:rPr>
          <w:rFonts w:ascii="Futura Lt BT" w:eastAsia="Futura Lt BT" w:hAnsi="Futura Lt BT" w:cs="Futura Lt BT"/>
        </w:rPr>
        <w:t>M.Sc</w:t>
      </w:r>
      <w:proofErr w:type="spellEnd"/>
      <w:r w:rsidRPr="0FA612E6">
        <w:rPr>
          <w:rFonts w:ascii="Futura Lt BT" w:eastAsia="Futura Lt BT" w:hAnsi="Futura Lt BT" w:cs="Futura Lt BT"/>
        </w:rPr>
        <w:t>. en gestión ambiental y Ecoturismo.</w:t>
      </w:r>
    </w:p>
    <w:p w14:paraId="56C66451" w14:textId="77777777" w:rsidR="00E676F2" w:rsidRPr="00B43273" w:rsidRDefault="00E676F2"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t>Defensoría de los Estudiantes:</w:t>
      </w:r>
    </w:p>
    <w:p w14:paraId="1403492D" w14:textId="77777777"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Sonia María Vega Lee; MBA.</w:t>
      </w:r>
    </w:p>
    <w:p w14:paraId="59B80FEA" w14:textId="77777777" w:rsidR="00E676F2" w:rsidRPr="00B43273" w:rsidRDefault="00E676F2"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t>Otros colaboradores:</w:t>
      </w:r>
    </w:p>
    <w:p w14:paraId="3D381EEC" w14:textId="35621B64" w:rsidR="007C5235" w:rsidRPr="00B43273" w:rsidRDefault="007C5235"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Christian Ocampo Hernández (Ciencias Sociales y Humanidades)</w:t>
      </w:r>
    </w:p>
    <w:p w14:paraId="05475B74" w14:textId="065992D1"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Edwin Matarrita Peña (Centro de Operaciones Académicas).</w:t>
      </w:r>
    </w:p>
    <w:p w14:paraId="1D8C23A5" w14:textId="77777777"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Teddy Chang Amen, Cinthya Vega Álvarez, Greivin Vargas Orozco (Oficina de Registro).</w:t>
      </w:r>
    </w:p>
    <w:p w14:paraId="244034C1" w14:textId="77777777"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Raquel Zeledón Sánchez (Dirección de Asuntos Estudiantiles).</w:t>
      </w:r>
    </w:p>
    <w:p w14:paraId="4E349259" w14:textId="77777777"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María Luisa Molina Méndez (Dirección de Tecnología de la Información y Comunicación).</w:t>
      </w:r>
    </w:p>
    <w:p w14:paraId="51DF500D" w14:textId="25F2DA80"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Carolina Quesada </w:t>
      </w:r>
      <w:r w:rsidR="00695C74" w:rsidRPr="0FA612E6">
        <w:rPr>
          <w:rFonts w:ascii="Futura Lt BT" w:eastAsia="Futura Lt BT" w:hAnsi="Futura Lt BT" w:cs="Futura Lt BT"/>
        </w:rPr>
        <w:t xml:space="preserve">Alfaro </w:t>
      </w:r>
      <w:r w:rsidRPr="0FA612E6">
        <w:rPr>
          <w:rFonts w:ascii="Futura Lt BT" w:eastAsia="Futura Lt BT" w:hAnsi="Futura Lt BT" w:cs="Futura Lt BT"/>
        </w:rPr>
        <w:t>(Vicerrectoría Académica).</w:t>
      </w:r>
    </w:p>
    <w:p w14:paraId="7F0ED5E4" w14:textId="77777777"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Yirlania Quesada Boniche (Oficina de Contratación y Suministros).</w:t>
      </w:r>
    </w:p>
    <w:p w14:paraId="267AB02E" w14:textId="0C10181A" w:rsidR="007C5235" w:rsidRPr="00B43273" w:rsidRDefault="007C5235"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Lorena Aguilar Solano</w:t>
      </w:r>
      <w:r w:rsidR="00E676F2" w:rsidRPr="0FA612E6">
        <w:rPr>
          <w:rFonts w:ascii="Futura Lt BT" w:eastAsia="Futura Lt BT" w:hAnsi="Futura Lt BT" w:cs="Futura Lt BT"/>
        </w:rPr>
        <w:t xml:space="preserve"> </w:t>
      </w:r>
      <w:r w:rsidRPr="0FA612E6">
        <w:rPr>
          <w:rFonts w:ascii="Futura Lt BT" w:eastAsia="Futura Lt BT" w:hAnsi="Futura Lt BT" w:cs="Futura Lt BT"/>
        </w:rPr>
        <w:t>(Dirección Financiera)</w:t>
      </w:r>
    </w:p>
    <w:p w14:paraId="77307D7E" w14:textId="5414F2C2"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Delio Mor</w:t>
      </w:r>
      <w:r w:rsidR="007C5235" w:rsidRPr="0FA612E6">
        <w:rPr>
          <w:rFonts w:ascii="Futura Lt BT" w:eastAsia="Futura Lt BT" w:hAnsi="Futura Lt BT" w:cs="Futura Lt BT"/>
        </w:rPr>
        <w:t>a Campos (Dirección Financiera)</w:t>
      </w:r>
    </w:p>
    <w:p w14:paraId="042BE36E" w14:textId="6ACCB156"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Cinthya Valerio Álvarez (Programa de Aprendizaje en Línea).</w:t>
      </w:r>
    </w:p>
    <w:p w14:paraId="0032D807" w14:textId="2909F88B" w:rsidR="007C5235" w:rsidRPr="00B43273" w:rsidRDefault="007C5235"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Laura Mora </w:t>
      </w:r>
      <w:proofErr w:type="spellStart"/>
      <w:r w:rsidRPr="0FA612E6">
        <w:rPr>
          <w:rFonts w:ascii="Futura Lt BT" w:eastAsia="Futura Lt BT" w:hAnsi="Futura Lt BT" w:cs="Futura Lt BT"/>
        </w:rPr>
        <w:t>Mora</w:t>
      </w:r>
      <w:proofErr w:type="spellEnd"/>
      <w:r w:rsidRPr="0FA612E6">
        <w:rPr>
          <w:rFonts w:ascii="Futura Lt BT" w:eastAsia="Futura Lt BT" w:hAnsi="Futura Lt BT" w:cs="Futura Lt BT"/>
        </w:rPr>
        <w:t xml:space="preserve"> (facilitador Marco Lógico)</w:t>
      </w:r>
    </w:p>
    <w:p w14:paraId="399644C2" w14:textId="2B407D85" w:rsidR="007C5235" w:rsidRPr="00B43273" w:rsidRDefault="007C5235"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Estiven González (facilitador Marco Lógico)</w:t>
      </w:r>
    </w:p>
    <w:p w14:paraId="7C1F4CDD" w14:textId="609B44B9" w:rsidR="007C5235" w:rsidRPr="00B43273" w:rsidRDefault="007C5235"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Sergio Mora Castro (capacitación Gestión del Riesgo)</w:t>
      </w:r>
    </w:p>
    <w:p w14:paraId="4933BB0A" w14:textId="39C81A58" w:rsidR="007C5235" w:rsidRPr="00B43273" w:rsidRDefault="007C5235"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Rosalba Barrios (capacitación Continuidad Operativa)</w:t>
      </w:r>
    </w:p>
    <w:p w14:paraId="7E90BB18" w14:textId="22D5B8CD" w:rsidR="007C5235" w:rsidRPr="00B43273" w:rsidRDefault="007C5235"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 xml:space="preserve">Rosita Ulate Sánchez (facilitadora </w:t>
      </w:r>
      <w:proofErr w:type="spellStart"/>
      <w:r w:rsidRPr="0FA612E6">
        <w:rPr>
          <w:rFonts w:ascii="Futura Lt BT" w:eastAsia="Futura Lt BT" w:hAnsi="Futura Lt BT" w:cs="Futura Lt BT"/>
        </w:rPr>
        <w:t>design</w:t>
      </w:r>
      <w:proofErr w:type="spellEnd"/>
      <w:r w:rsidRPr="0FA612E6">
        <w:rPr>
          <w:rFonts w:ascii="Futura Lt BT" w:eastAsia="Futura Lt BT" w:hAnsi="Futura Lt BT" w:cs="Futura Lt BT"/>
        </w:rPr>
        <w:t xml:space="preserve"> </w:t>
      </w:r>
      <w:proofErr w:type="spellStart"/>
      <w:r w:rsidRPr="0FA612E6">
        <w:rPr>
          <w:rFonts w:ascii="Futura Lt BT" w:eastAsia="Futura Lt BT" w:hAnsi="Futura Lt BT" w:cs="Futura Lt BT"/>
        </w:rPr>
        <w:t>thinking</w:t>
      </w:r>
      <w:proofErr w:type="spellEnd"/>
      <w:r w:rsidRPr="0FA612E6">
        <w:rPr>
          <w:rFonts w:ascii="Futura Lt BT" w:eastAsia="Futura Lt BT" w:hAnsi="Futura Lt BT" w:cs="Futura Lt BT"/>
        </w:rPr>
        <w:t>)</w:t>
      </w:r>
    </w:p>
    <w:p w14:paraId="49BC1A0A" w14:textId="77777777" w:rsidR="00E676F2" w:rsidRPr="00B43273" w:rsidRDefault="00E676F2" w:rsidP="007C5235">
      <w:pPr>
        <w:spacing w:after="0" w:line="240" w:lineRule="auto"/>
        <w:rPr>
          <w:rFonts w:ascii="Futura Lt BT" w:eastAsia="Futura Lt BT" w:hAnsi="Futura Lt BT" w:cs="Futura Lt BT"/>
          <w:b/>
        </w:rPr>
      </w:pPr>
      <w:r w:rsidRPr="0FA612E6">
        <w:rPr>
          <w:rFonts w:ascii="Futura Lt BT" w:eastAsia="Futura Lt BT" w:hAnsi="Futura Lt BT" w:cs="Futura Lt BT"/>
          <w:b/>
        </w:rPr>
        <w:lastRenderedPageBreak/>
        <w:t>Otros funcionarios que participaron en algunas de las sesiones de trabajo:</w:t>
      </w:r>
    </w:p>
    <w:p w14:paraId="503FDDC1" w14:textId="0DC2A1F9" w:rsidR="00E676F2" w:rsidRPr="00B43273" w:rsidRDefault="00E676F2" w:rsidP="00C97797">
      <w:pPr>
        <w:spacing w:after="0" w:line="240" w:lineRule="auto"/>
        <w:ind w:left="708"/>
        <w:rPr>
          <w:rFonts w:ascii="Futura Lt BT" w:eastAsia="Futura Lt BT" w:hAnsi="Futura Lt BT" w:cs="Futura Lt BT"/>
        </w:rPr>
      </w:pPr>
      <w:r w:rsidRPr="0FA612E6">
        <w:rPr>
          <w:rFonts w:ascii="Futura Lt BT" w:eastAsia="Futura Lt BT" w:hAnsi="Futura Lt BT" w:cs="Futura Lt BT"/>
        </w:rPr>
        <w:t>Andrea Cuenca Botey, Luis Guillermo Chaverri Sánchez, Georgina Marín Gálvez, Irene Hernández Carazo, Adrián Solano Castro, Karen Padilla Romero</w:t>
      </w:r>
    </w:p>
    <w:p w14:paraId="0731CE0A" w14:textId="77777777" w:rsidR="007C5235" w:rsidRPr="00B43273" w:rsidRDefault="007C5235" w:rsidP="00223BE9">
      <w:pPr>
        <w:spacing w:line="360" w:lineRule="auto"/>
        <w:jc w:val="both"/>
        <w:rPr>
          <w:rFonts w:ascii="Futura Lt BT" w:eastAsia="Futura Lt BT" w:hAnsi="Futura Lt BT" w:cs="Futura Lt BT"/>
          <w:b/>
        </w:rPr>
      </w:pPr>
    </w:p>
    <w:p w14:paraId="2847B834" w14:textId="77777777" w:rsidR="00950A01" w:rsidRPr="00B43273" w:rsidRDefault="00950A01" w:rsidP="00223BE9">
      <w:pPr>
        <w:spacing w:line="360" w:lineRule="auto"/>
        <w:jc w:val="both"/>
        <w:rPr>
          <w:rFonts w:ascii="Futura Lt BT" w:eastAsia="Futura Lt BT" w:hAnsi="Futura Lt BT" w:cs="Futura Lt BT"/>
          <w:b/>
        </w:rPr>
      </w:pPr>
    </w:p>
    <w:p w14:paraId="06885964" w14:textId="77777777" w:rsidR="00C97797" w:rsidRPr="00B43273" w:rsidRDefault="00C97797">
      <w:pPr>
        <w:rPr>
          <w:rFonts w:ascii="Futura Lt BT" w:eastAsia="Futura Lt BT" w:hAnsi="Futura Lt BT" w:cs="Futura Lt BT"/>
          <w:b/>
        </w:rPr>
      </w:pPr>
      <w:r w:rsidRPr="0FA612E6">
        <w:rPr>
          <w:rFonts w:ascii="Futura Lt BT" w:eastAsia="Futura Lt BT" w:hAnsi="Futura Lt BT" w:cs="Futura Lt BT"/>
          <w:b/>
        </w:rPr>
        <w:br w:type="page"/>
      </w:r>
    </w:p>
    <w:sdt>
      <w:sdtPr>
        <w:rPr>
          <w:rFonts w:asciiTheme="minorHAnsi" w:eastAsiaTheme="minorEastAsia" w:hAnsiTheme="minorHAnsi" w:cstheme="minorBidi"/>
          <w:color w:val="auto"/>
          <w:sz w:val="22"/>
          <w:szCs w:val="22"/>
          <w:lang w:val="es-ES" w:eastAsia="en-US"/>
        </w:rPr>
        <w:id w:val="-946078586"/>
        <w:docPartObj>
          <w:docPartGallery w:val="Table of Contents"/>
          <w:docPartUnique/>
        </w:docPartObj>
      </w:sdtPr>
      <w:sdtEndPr>
        <w:rPr>
          <w:b/>
          <w:bCs/>
        </w:rPr>
      </w:sdtEndPr>
      <w:sdtContent>
        <w:p w14:paraId="34CA5D75" w14:textId="5D460F85" w:rsidR="00621F36" w:rsidRPr="00F4454B" w:rsidRDefault="00621F36">
          <w:pPr>
            <w:pStyle w:val="TtuloTDC"/>
            <w:rPr>
              <w:rFonts w:ascii="Futura Lt BT" w:eastAsia="Futura Lt BT" w:hAnsi="Futura Lt BT" w:cs="Futura Lt BT"/>
              <w:color w:val="auto"/>
            </w:rPr>
          </w:pPr>
          <w:r w:rsidRPr="00F4454B">
            <w:rPr>
              <w:rFonts w:ascii="Futura Lt BT" w:eastAsia="Futura Lt BT" w:hAnsi="Futura Lt BT" w:cs="Futura Lt BT"/>
              <w:color w:val="auto"/>
              <w:lang w:val="es-ES"/>
            </w:rPr>
            <w:t>Tabla de contenido</w:t>
          </w:r>
        </w:p>
        <w:p w14:paraId="5B6338C4" w14:textId="196BCD47" w:rsidR="008C21B0" w:rsidRPr="00F4454B" w:rsidRDefault="00621F36">
          <w:pPr>
            <w:pStyle w:val="TDC1"/>
            <w:rPr>
              <w:rFonts w:eastAsiaTheme="minorEastAsia"/>
              <w:noProof/>
              <w:lang w:val="es-419" w:eastAsia="es-419"/>
            </w:rPr>
          </w:pPr>
          <w:r w:rsidRPr="00F4454B">
            <w:fldChar w:fldCharType="begin"/>
          </w:r>
          <w:r w:rsidRPr="00F4454B">
            <w:instrText xml:space="preserve"> TOC \o "1-3" \h \z \u </w:instrText>
          </w:r>
          <w:r w:rsidRPr="00F4454B">
            <w:fldChar w:fldCharType="separate"/>
          </w:r>
          <w:hyperlink w:anchor="_Toc80027181" w:history="1">
            <w:r w:rsidR="008C21B0" w:rsidRPr="00F4454B">
              <w:rPr>
                <w:rStyle w:val="Hipervnculo"/>
                <w:rFonts w:ascii="Futura Lt BT" w:eastAsia="Futura Lt BT" w:hAnsi="Futura Lt BT" w:cs="Futura Lt BT"/>
                <w:noProof/>
              </w:rPr>
              <w:t>I.</w:t>
            </w:r>
            <w:r w:rsidR="008C21B0" w:rsidRPr="00F4454B">
              <w:rPr>
                <w:rFonts w:eastAsiaTheme="minorEastAsia"/>
                <w:noProof/>
                <w:lang w:val="es-419" w:eastAsia="es-419"/>
              </w:rPr>
              <w:tab/>
            </w:r>
            <w:r w:rsidR="008C21B0" w:rsidRPr="00F4454B">
              <w:rPr>
                <w:rStyle w:val="Hipervnculo"/>
                <w:rFonts w:ascii="Futura Lt BT" w:eastAsia="Futura Lt BT" w:hAnsi="Futura Lt BT" w:cs="Futura Lt BT"/>
                <w:noProof/>
              </w:rPr>
              <w:t>ANTECEDENTES</w:t>
            </w:r>
            <w:r w:rsidR="008C21B0" w:rsidRPr="00F4454B">
              <w:rPr>
                <w:noProof/>
                <w:webHidden/>
              </w:rPr>
              <w:tab/>
            </w:r>
            <w:r w:rsidR="008C21B0" w:rsidRPr="00F4454B">
              <w:rPr>
                <w:noProof/>
                <w:webHidden/>
              </w:rPr>
              <w:fldChar w:fldCharType="begin"/>
            </w:r>
            <w:r w:rsidR="008C21B0" w:rsidRPr="00F4454B">
              <w:rPr>
                <w:noProof/>
                <w:webHidden/>
              </w:rPr>
              <w:instrText xml:space="preserve"> PAGEREF _Toc80027181 \h </w:instrText>
            </w:r>
            <w:r w:rsidR="008C21B0" w:rsidRPr="00F4454B">
              <w:rPr>
                <w:noProof/>
                <w:webHidden/>
              </w:rPr>
            </w:r>
            <w:r w:rsidR="008C21B0" w:rsidRPr="00F4454B">
              <w:rPr>
                <w:noProof/>
                <w:webHidden/>
              </w:rPr>
              <w:fldChar w:fldCharType="separate"/>
            </w:r>
            <w:r w:rsidR="00CC3352">
              <w:rPr>
                <w:noProof/>
                <w:webHidden/>
              </w:rPr>
              <w:t>6</w:t>
            </w:r>
            <w:r w:rsidR="008C21B0" w:rsidRPr="00F4454B">
              <w:rPr>
                <w:noProof/>
                <w:webHidden/>
              </w:rPr>
              <w:fldChar w:fldCharType="end"/>
            </w:r>
          </w:hyperlink>
        </w:p>
        <w:p w14:paraId="08859398" w14:textId="470F585E" w:rsidR="008C21B0" w:rsidRPr="00F4454B" w:rsidRDefault="008C21B0">
          <w:pPr>
            <w:pStyle w:val="TDC1"/>
            <w:rPr>
              <w:rFonts w:eastAsiaTheme="minorEastAsia"/>
              <w:noProof/>
              <w:lang w:val="es-419" w:eastAsia="es-419"/>
            </w:rPr>
          </w:pPr>
          <w:hyperlink w:anchor="_Toc80027182" w:history="1">
            <w:r w:rsidRPr="00F4454B">
              <w:rPr>
                <w:rStyle w:val="Hipervnculo"/>
                <w:rFonts w:ascii="Futura Lt BT" w:eastAsia="Futura Lt BT" w:hAnsi="Futura Lt BT" w:cs="Futura Lt BT"/>
                <w:noProof/>
              </w:rPr>
              <w:t>II.</w:t>
            </w:r>
            <w:r w:rsidRPr="00F4454B">
              <w:rPr>
                <w:rFonts w:eastAsiaTheme="minorEastAsia"/>
                <w:noProof/>
                <w:lang w:val="es-419" w:eastAsia="es-419"/>
              </w:rPr>
              <w:tab/>
            </w:r>
            <w:r w:rsidRPr="00F4454B">
              <w:rPr>
                <w:rStyle w:val="Hipervnculo"/>
                <w:rFonts w:ascii="Futura Lt BT" w:eastAsia="Futura Lt BT" w:hAnsi="Futura Lt BT" w:cs="Futura Lt BT"/>
                <w:noProof/>
              </w:rPr>
              <w:t>METODOLOGÍA</w:t>
            </w:r>
            <w:r w:rsidRPr="00F4454B">
              <w:rPr>
                <w:noProof/>
                <w:webHidden/>
              </w:rPr>
              <w:tab/>
            </w:r>
            <w:r w:rsidRPr="00F4454B">
              <w:rPr>
                <w:noProof/>
                <w:webHidden/>
              </w:rPr>
              <w:fldChar w:fldCharType="begin"/>
            </w:r>
            <w:r w:rsidRPr="00F4454B">
              <w:rPr>
                <w:noProof/>
                <w:webHidden/>
              </w:rPr>
              <w:instrText xml:space="preserve"> PAGEREF _Toc80027182 \h </w:instrText>
            </w:r>
            <w:r w:rsidRPr="00F4454B">
              <w:rPr>
                <w:noProof/>
                <w:webHidden/>
              </w:rPr>
            </w:r>
            <w:r w:rsidRPr="00F4454B">
              <w:rPr>
                <w:noProof/>
                <w:webHidden/>
              </w:rPr>
              <w:fldChar w:fldCharType="separate"/>
            </w:r>
            <w:r w:rsidR="00CC3352">
              <w:rPr>
                <w:noProof/>
                <w:webHidden/>
              </w:rPr>
              <w:t>6</w:t>
            </w:r>
            <w:r w:rsidRPr="00F4454B">
              <w:rPr>
                <w:noProof/>
                <w:webHidden/>
              </w:rPr>
              <w:fldChar w:fldCharType="end"/>
            </w:r>
          </w:hyperlink>
        </w:p>
        <w:p w14:paraId="077BE046" w14:textId="3C8D6EA8" w:rsidR="008C21B0" w:rsidRPr="00F4454B" w:rsidRDefault="008C21B0">
          <w:pPr>
            <w:pStyle w:val="TDC1"/>
            <w:rPr>
              <w:rFonts w:eastAsiaTheme="minorEastAsia"/>
              <w:noProof/>
              <w:lang w:val="es-419" w:eastAsia="es-419"/>
            </w:rPr>
          </w:pPr>
          <w:hyperlink w:anchor="_Toc80027183" w:history="1">
            <w:r w:rsidRPr="00F4454B">
              <w:rPr>
                <w:rStyle w:val="Hipervnculo"/>
                <w:rFonts w:ascii="Futura Lt BT" w:eastAsia="Futura Lt BT" w:hAnsi="Futura Lt BT" w:cs="Futura Lt BT"/>
                <w:noProof/>
              </w:rPr>
              <w:t>III.</w:t>
            </w:r>
            <w:r w:rsidRPr="00F4454B">
              <w:rPr>
                <w:rFonts w:eastAsiaTheme="minorEastAsia"/>
                <w:noProof/>
                <w:lang w:val="es-419" w:eastAsia="es-419"/>
              </w:rPr>
              <w:tab/>
            </w:r>
            <w:r w:rsidRPr="00F4454B">
              <w:rPr>
                <w:rStyle w:val="Hipervnculo"/>
                <w:rFonts w:ascii="Futura Lt BT" w:eastAsia="Futura Lt BT" w:hAnsi="Futura Lt BT" w:cs="Futura Lt BT"/>
                <w:noProof/>
              </w:rPr>
              <w:t>RESULTADOS</w:t>
            </w:r>
            <w:r w:rsidRPr="00F4454B">
              <w:rPr>
                <w:noProof/>
                <w:webHidden/>
              </w:rPr>
              <w:tab/>
            </w:r>
            <w:r w:rsidRPr="00F4454B">
              <w:rPr>
                <w:noProof/>
                <w:webHidden/>
              </w:rPr>
              <w:fldChar w:fldCharType="begin"/>
            </w:r>
            <w:r w:rsidRPr="00F4454B">
              <w:rPr>
                <w:noProof/>
                <w:webHidden/>
              </w:rPr>
              <w:instrText xml:space="preserve"> PAGEREF _Toc80027183 \h </w:instrText>
            </w:r>
            <w:r w:rsidRPr="00F4454B">
              <w:rPr>
                <w:noProof/>
                <w:webHidden/>
              </w:rPr>
            </w:r>
            <w:r w:rsidRPr="00F4454B">
              <w:rPr>
                <w:noProof/>
                <w:webHidden/>
              </w:rPr>
              <w:fldChar w:fldCharType="separate"/>
            </w:r>
            <w:r w:rsidR="00CC3352">
              <w:rPr>
                <w:noProof/>
                <w:webHidden/>
              </w:rPr>
              <w:t>7</w:t>
            </w:r>
            <w:r w:rsidRPr="00F4454B">
              <w:rPr>
                <w:noProof/>
                <w:webHidden/>
              </w:rPr>
              <w:fldChar w:fldCharType="end"/>
            </w:r>
          </w:hyperlink>
        </w:p>
        <w:p w14:paraId="36579DCB" w14:textId="24CD610E" w:rsidR="008C21B0" w:rsidRPr="00F4454B" w:rsidRDefault="008C21B0">
          <w:pPr>
            <w:pStyle w:val="TDC2"/>
            <w:tabs>
              <w:tab w:val="left" w:pos="660"/>
              <w:tab w:val="right" w:leader="dot" w:pos="8828"/>
            </w:tabs>
            <w:rPr>
              <w:rFonts w:eastAsiaTheme="minorEastAsia"/>
              <w:noProof/>
              <w:lang w:val="es-419" w:eastAsia="es-419"/>
            </w:rPr>
          </w:pPr>
          <w:hyperlink w:anchor="_Toc80027184" w:history="1">
            <w:r w:rsidRPr="00F4454B">
              <w:rPr>
                <w:rStyle w:val="Hipervnculo"/>
                <w:rFonts w:ascii="Futura Lt BT" w:eastAsia="Futura Lt BT" w:hAnsi="Futura Lt BT" w:cs="Futura Lt BT"/>
                <w:noProof/>
              </w:rPr>
              <w:t>1.</w:t>
            </w:r>
            <w:r w:rsidRPr="00F4454B">
              <w:rPr>
                <w:rFonts w:eastAsiaTheme="minorEastAsia"/>
                <w:noProof/>
                <w:lang w:val="es-419" w:eastAsia="es-419"/>
              </w:rPr>
              <w:tab/>
            </w:r>
            <w:r w:rsidRPr="00F4454B">
              <w:rPr>
                <w:rStyle w:val="Hipervnculo"/>
                <w:rFonts w:ascii="Futura Lt BT" w:eastAsia="Futura Lt BT" w:hAnsi="Futura Lt BT" w:cs="Futura Lt BT"/>
                <w:noProof/>
              </w:rPr>
              <w:t>Protocolo de emergencias: Generalidades</w:t>
            </w:r>
            <w:r w:rsidRPr="00F4454B">
              <w:rPr>
                <w:noProof/>
                <w:webHidden/>
              </w:rPr>
              <w:tab/>
            </w:r>
            <w:r w:rsidRPr="00F4454B">
              <w:rPr>
                <w:noProof/>
                <w:webHidden/>
              </w:rPr>
              <w:fldChar w:fldCharType="begin"/>
            </w:r>
            <w:r w:rsidRPr="00F4454B">
              <w:rPr>
                <w:noProof/>
                <w:webHidden/>
              </w:rPr>
              <w:instrText xml:space="preserve"> PAGEREF _Toc80027184 \h </w:instrText>
            </w:r>
            <w:r w:rsidRPr="00F4454B">
              <w:rPr>
                <w:noProof/>
                <w:webHidden/>
              </w:rPr>
            </w:r>
            <w:r w:rsidRPr="00F4454B">
              <w:rPr>
                <w:noProof/>
                <w:webHidden/>
              </w:rPr>
              <w:fldChar w:fldCharType="separate"/>
            </w:r>
            <w:r w:rsidR="00CC3352">
              <w:rPr>
                <w:noProof/>
                <w:webHidden/>
              </w:rPr>
              <w:t>8</w:t>
            </w:r>
            <w:r w:rsidRPr="00F4454B">
              <w:rPr>
                <w:noProof/>
                <w:webHidden/>
              </w:rPr>
              <w:fldChar w:fldCharType="end"/>
            </w:r>
          </w:hyperlink>
        </w:p>
        <w:p w14:paraId="5A4D4FB5" w14:textId="0A65DFEC" w:rsidR="008C21B0" w:rsidRPr="00F4454B" w:rsidRDefault="008C21B0">
          <w:pPr>
            <w:pStyle w:val="TDC2"/>
            <w:tabs>
              <w:tab w:val="left" w:pos="660"/>
              <w:tab w:val="right" w:leader="dot" w:pos="8828"/>
            </w:tabs>
            <w:rPr>
              <w:rFonts w:eastAsiaTheme="minorEastAsia"/>
              <w:noProof/>
              <w:lang w:val="es-419" w:eastAsia="es-419"/>
            </w:rPr>
          </w:pPr>
          <w:hyperlink w:anchor="_Toc80027185" w:history="1">
            <w:r w:rsidRPr="00F4454B">
              <w:rPr>
                <w:rStyle w:val="Hipervnculo"/>
                <w:rFonts w:ascii="Futura Lt BT" w:eastAsia="Futura Lt BT" w:hAnsi="Futura Lt BT" w:cs="Futura Lt BT"/>
                <w:noProof/>
              </w:rPr>
              <w:t>2.</w:t>
            </w:r>
            <w:r w:rsidRPr="00F4454B">
              <w:rPr>
                <w:rFonts w:eastAsiaTheme="minorEastAsia"/>
                <w:noProof/>
                <w:lang w:val="es-419" w:eastAsia="es-419"/>
              </w:rPr>
              <w:tab/>
            </w:r>
            <w:r w:rsidRPr="00F4454B">
              <w:rPr>
                <w:rStyle w:val="Hipervnculo"/>
                <w:rFonts w:ascii="Futura Lt BT" w:eastAsia="Futura Lt BT" w:hAnsi="Futura Lt BT" w:cs="Futura Lt BT"/>
                <w:noProof/>
              </w:rPr>
              <w:t>Protocolo para la asignación de presupuesto para la atención y gestión del riesgo de desastres</w:t>
            </w:r>
            <w:r w:rsidRPr="00F4454B">
              <w:rPr>
                <w:noProof/>
                <w:webHidden/>
              </w:rPr>
              <w:tab/>
            </w:r>
            <w:r w:rsidRPr="00F4454B">
              <w:rPr>
                <w:noProof/>
                <w:webHidden/>
              </w:rPr>
              <w:fldChar w:fldCharType="begin"/>
            </w:r>
            <w:r w:rsidRPr="00F4454B">
              <w:rPr>
                <w:noProof/>
                <w:webHidden/>
              </w:rPr>
              <w:instrText xml:space="preserve"> PAGEREF _Toc80027185 \h </w:instrText>
            </w:r>
            <w:r w:rsidRPr="00F4454B">
              <w:rPr>
                <w:noProof/>
                <w:webHidden/>
              </w:rPr>
            </w:r>
            <w:r w:rsidRPr="00F4454B">
              <w:rPr>
                <w:noProof/>
                <w:webHidden/>
              </w:rPr>
              <w:fldChar w:fldCharType="separate"/>
            </w:r>
            <w:r w:rsidR="00CC3352">
              <w:rPr>
                <w:noProof/>
                <w:webHidden/>
              </w:rPr>
              <w:t>10</w:t>
            </w:r>
            <w:r w:rsidRPr="00F4454B">
              <w:rPr>
                <w:noProof/>
                <w:webHidden/>
              </w:rPr>
              <w:fldChar w:fldCharType="end"/>
            </w:r>
          </w:hyperlink>
        </w:p>
        <w:p w14:paraId="62F7C039" w14:textId="5FF21ECE" w:rsidR="008C21B0" w:rsidRPr="00F4454B" w:rsidRDefault="008C21B0">
          <w:pPr>
            <w:pStyle w:val="TDC2"/>
            <w:tabs>
              <w:tab w:val="right" w:leader="dot" w:pos="8828"/>
            </w:tabs>
            <w:rPr>
              <w:rFonts w:eastAsiaTheme="minorEastAsia"/>
              <w:noProof/>
              <w:lang w:val="es-419" w:eastAsia="es-419"/>
            </w:rPr>
          </w:pPr>
          <w:hyperlink w:anchor="_Toc80027186" w:history="1">
            <w:r w:rsidRPr="00F4454B">
              <w:rPr>
                <w:rStyle w:val="Hipervnculo"/>
                <w:rFonts w:ascii="Futura Lt BT" w:eastAsia="Futura Lt BT" w:hAnsi="Futura Lt BT" w:cs="Futura Lt BT"/>
                <w:noProof/>
              </w:rPr>
              <w:t>Protocolo de identificación, apoyo y seguimiento de estudiantes afectados</w:t>
            </w:r>
            <w:r w:rsidRPr="00F4454B">
              <w:rPr>
                <w:noProof/>
                <w:webHidden/>
              </w:rPr>
              <w:tab/>
            </w:r>
            <w:r w:rsidRPr="00F4454B">
              <w:rPr>
                <w:noProof/>
                <w:webHidden/>
              </w:rPr>
              <w:fldChar w:fldCharType="begin"/>
            </w:r>
            <w:r w:rsidRPr="00F4454B">
              <w:rPr>
                <w:noProof/>
                <w:webHidden/>
              </w:rPr>
              <w:instrText xml:space="preserve"> PAGEREF _Toc80027186 \h </w:instrText>
            </w:r>
            <w:r w:rsidRPr="00F4454B">
              <w:rPr>
                <w:noProof/>
                <w:webHidden/>
              </w:rPr>
            </w:r>
            <w:r w:rsidRPr="00F4454B">
              <w:rPr>
                <w:noProof/>
                <w:webHidden/>
              </w:rPr>
              <w:fldChar w:fldCharType="separate"/>
            </w:r>
            <w:r w:rsidR="00CC3352">
              <w:rPr>
                <w:noProof/>
                <w:webHidden/>
              </w:rPr>
              <w:t>11</w:t>
            </w:r>
            <w:r w:rsidRPr="00F4454B">
              <w:rPr>
                <w:noProof/>
                <w:webHidden/>
              </w:rPr>
              <w:fldChar w:fldCharType="end"/>
            </w:r>
          </w:hyperlink>
        </w:p>
        <w:p w14:paraId="55963302" w14:textId="6E58F2D4" w:rsidR="008C21B0" w:rsidRPr="00F4454B" w:rsidRDefault="008C21B0">
          <w:pPr>
            <w:pStyle w:val="TDC2"/>
            <w:tabs>
              <w:tab w:val="right" w:leader="dot" w:pos="8828"/>
            </w:tabs>
            <w:rPr>
              <w:rFonts w:eastAsiaTheme="minorEastAsia"/>
              <w:noProof/>
              <w:lang w:val="es-419" w:eastAsia="es-419"/>
            </w:rPr>
          </w:pPr>
          <w:hyperlink w:anchor="_Toc80027187" w:history="1">
            <w:r w:rsidRPr="00F4454B">
              <w:rPr>
                <w:rStyle w:val="Hipervnculo"/>
                <w:rFonts w:ascii="Futura Lt BT" w:eastAsia="Futura Lt BT" w:hAnsi="Futura Lt BT" w:cs="Futura Lt BT"/>
                <w:noProof/>
              </w:rPr>
              <w:t>Protocolo de comunicación</w:t>
            </w:r>
            <w:r w:rsidRPr="00F4454B">
              <w:rPr>
                <w:noProof/>
                <w:webHidden/>
              </w:rPr>
              <w:tab/>
            </w:r>
            <w:r w:rsidRPr="00F4454B">
              <w:rPr>
                <w:noProof/>
                <w:webHidden/>
              </w:rPr>
              <w:fldChar w:fldCharType="begin"/>
            </w:r>
            <w:r w:rsidRPr="00F4454B">
              <w:rPr>
                <w:noProof/>
                <w:webHidden/>
              </w:rPr>
              <w:instrText xml:space="preserve"> PAGEREF _Toc80027187 \h </w:instrText>
            </w:r>
            <w:r w:rsidRPr="00F4454B">
              <w:rPr>
                <w:noProof/>
                <w:webHidden/>
              </w:rPr>
            </w:r>
            <w:r w:rsidRPr="00F4454B">
              <w:rPr>
                <w:noProof/>
                <w:webHidden/>
              </w:rPr>
              <w:fldChar w:fldCharType="separate"/>
            </w:r>
            <w:r w:rsidR="00CC3352">
              <w:rPr>
                <w:noProof/>
                <w:webHidden/>
              </w:rPr>
              <w:t>15</w:t>
            </w:r>
            <w:r w:rsidRPr="00F4454B">
              <w:rPr>
                <w:noProof/>
                <w:webHidden/>
              </w:rPr>
              <w:fldChar w:fldCharType="end"/>
            </w:r>
          </w:hyperlink>
        </w:p>
        <w:p w14:paraId="7E2FA791" w14:textId="65688E53" w:rsidR="008C21B0" w:rsidRPr="00F4454B" w:rsidRDefault="008C21B0">
          <w:pPr>
            <w:pStyle w:val="TDC2"/>
            <w:tabs>
              <w:tab w:val="left" w:pos="660"/>
              <w:tab w:val="right" w:leader="dot" w:pos="8828"/>
            </w:tabs>
            <w:rPr>
              <w:rFonts w:eastAsiaTheme="minorEastAsia"/>
              <w:noProof/>
              <w:lang w:val="es-419" w:eastAsia="es-419"/>
            </w:rPr>
          </w:pPr>
          <w:hyperlink w:anchor="_Toc80027188" w:history="1">
            <w:r w:rsidRPr="00F4454B">
              <w:rPr>
                <w:rStyle w:val="Hipervnculo"/>
                <w:rFonts w:ascii="Futura Lt BT" w:eastAsia="Futura Lt BT" w:hAnsi="Futura Lt BT" w:cs="Futura Lt BT"/>
                <w:noProof/>
              </w:rPr>
              <w:t>3.</w:t>
            </w:r>
            <w:r w:rsidRPr="00F4454B">
              <w:rPr>
                <w:rFonts w:eastAsiaTheme="minorEastAsia"/>
                <w:noProof/>
                <w:lang w:val="es-419" w:eastAsia="es-419"/>
              </w:rPr>
              <w:tab/>
            </w:r>
            <w:r w:rsidRPr="00F4454B">
              <w:rPr>
                <w:rStyle w:val="Hipervnculo"/>
                <w:rFonts w:ascii="Futura Lt BT" w:eastAsia="Futura Lt BT" w:hAnsi="Futura Lt BT" w:cs="Futura Lt BT"/>
                <w:noProof/>
              </w:rPr>
              <w:t>Protocolos Académicos</w:t>
            </w:r>
            <w:r w:rsidRPr="00F4454B">
              <w:rPr>
                <w:noProof/>
                <w:webHidden/>
              </w:rPr>
              <w:tab/>
            </w:r>
            <w:r w:rsidRPr="00F4454B">
              <w:rPr>
                <w:noProof/>
                <w:webHidden/>
              </w:rPr>
              <w:fldChar w:fldCharType="begin"/>
            </w:r>
            <w:r w:rsidRPr="00F4454B">
              <w:rPr>
                <w:noProof/>
                <w:webHidden/>
              </w:rPr>
              <w:instrText xml:space="preserve"> PAGEREF _Toc80027188 \h </w:instrText>
            </w:r>
            <w:r w:rsidRPr="00F4454B">
              <w:rPr>
                <w:noProof/>
                <w:webHidden/>
              </w:rPr>
            </w:r>
            <w:r w:rsidRPr="00F4454B">
              <w:rPr>
                <w:noProof/>
                <w:webHidden/>
              </w:rPr>
              <w:fldChar w:fldCharType="separate"/>
            </w:r>
            <w:r w:rsidR="00CC3352">
              <w:rPr>
                <w:noProof/>
                <w:webHidden/>
              </w:rPr>
              <w:t>17</w:t>
            </w:r>
            <w:r w:rsidRPr="00F4454B">
              <w:rPr>
                <w:noProof/>
                <w:webHidden/>
              </w:rPr>
              <w:fldChar w:fldCharType="end"/>
            </w:r>
          </w:hyperlink>
        </w:p>
        <w:p w14:paraId="053C6FB3" w14:textId="7728E1C9" w:rsidR="008C21B0" w:rsidRPr="00F4454B" w:rsidRDefault="008C21B0">
          <w:pPr>
            <w:pStyle w:val="TDC3"/>
            <w:tabs>
              <w:tab w:val="left" w:pos="1100"/>
              <w:tab w:val="right" w:leader="dot" w:pos="8828"/>
            </w:tabs>
            <w:rPr>
              <w:rFonts w:eastAsiaTheme="minorEastAsia"/>
              <w:noProof/>
              <w:lang w:val="es-419" w:eastAsia="es-419"/>
            </w:rPr>
          </w:pPr>
          <w:hyperlink w:anchor="_Toc80027189" w:history="1">
            <w:r w:rsidRPr="00F4454B">
              <w:rPr>
                <w:rStyle w:val="Hipervnculo"/>
                <w:rFonts w:ascii="Futura Lt BT" w:eastAsia="Futura Lt BT" w:hAnsi="Futura Lt BT" w:cs="Futura Lt BT"/>
                <w:noProof/>
              </w:rPr>
              <w:t>3.1.</w:t>
            </w:r>
            <w:r w:rsidRPr="00F4454B">
              <w:rPr>
                <w:rFonts w:eastAsiaTheme="minorEastAsia"/>
                <w:noProof/>
                <w:lang w:val="es-419" w:eastAsia="es-419"/>
              </w:rPr>
              <w:tab/>
            </w:r>
            <w:r w:rsidRPr="00F4454B">
              <w:rPr>
                <w:rStyle w:val="Hipervnculo"/>
                <w:rFonts w:ascii="Futura Lt BT" w:eastAsia="Futura Lt BT" w:hAnsi="Futura Lt BT" w:cs="Futura Lt BT"/>
                <w:noProof/>
              </w:rPr>
              <w:t>Generalidades</w:t>
            </w:r>
            <w:r w:rsidRPr="00F4454B">
              <w:rPr>
                <w:noProof/>
                <w:webHidden/>
              </w:rPr>
              <w:tab/>
            </w:r>
            <w:r w:rsidRPr="00F4454B">
              <w:rPr>
                <w:noProof/>
                <w:webHidden/>
              </w:rPr>
              <w:fldChar w:fldCharType="begin"/>
            </w:r>
            <w:r w:rsidRPr="00F4454B">
              <w:rPr>
                <w:noProof/>
                <w:webHidden/>
              </w:rPr>
              <w:instrText xml:space="preserve"> PAGEREF _Toc80027189 \h </w:instrText>
            </w:r>
            <w:r w:rsidRPr="00F4454B">
              <w:rPr>
                <w:noProof/>
                <w:webHidden/>
              </w:rPr>
            </w:r>
            <w:r w:rsidRPr="00F4454B">
              <w:rPr>
                <w:noProof/>
                <w:webHidden/>
              </w:rPr>
              <w:fldChar w:fldCharType="separate"/>
            </w:r>
            <w:r w:rsidR="00CC3352">
              <w:rPr>
                <w:noProof/>
                <w:webHidden/>
              </w:rPr>
              <w:t>17</w:t>
            </w:r>
            <w:r w:rsidRPr="00F4454B">
              <w:rPr>
                <w:noProof/>
                <w:webHidden/>
              </w:rPr>
              <w:fldChar w:fldCharType="end"/>
            </w:r>
          </w:hyperlink>
        </w:p>
        <w:p w14:paraId="7A95C99D" w14:textId="7D66DED3" w:rsidR="008C21B0" w:rsidRPr="00F4454B" w:rsidRDefault="008C21B0">
          <w:pPr>
            <w:pStyle w:val="TDC3"/>
            <w:tabs>
              <w:tab w:val="left" w:pos="1100"/>
              <w:tab w:val="right" w:leader="dot" w:pos="8828"/>
            </w:tabs>
            <w:rPr>
              <w:rFonts w:eastAsiaTheme="minorEastAsia"/>
              <w:noProof/>
              <w:lang w:val="es-419" w:eastAsia="es-419"/>
            </w:rPr>
          </w:pPr>
          <w:hyperlink w:anchor="_Toc80027190" w:history="1">
            <w:r w:rsidRPr="00F4454B">
              <w:rPr>
                <w:rStyle w:val="Hipervnculo"/>
                <w:rFonts w:ascii="Futura Lt BT" w:eastAsia="Futura Lt BT" w:hAnsi="Futura Lt BT" w:cs="Futura Lt BT"/>
                <w:noProof/>
              </w:rPr>
              <w:t>3.2.</w:t>
            </w:r>
            <w:r w:rsidRPr="00F4454B">
              <w:rPr>
                <w:rFonts w:eastAsiaTheme="minorEastAsia"/>
                <w:noProof/>
                <w:lang w:val="es-419" w:eastAsia="es-419"/>
              </w:rPr>
              <w:tab/>
            </w:r>
            <w:r w:rsidRPr="00F4454B">
              <w:rPr>
                <w:rStyle w:val="Hipervnculo"/>
                <w:rFonts w:ascii="Futura Lt BT" w:eastAsia="Futura Lt BT" w:hAnsi="Futura Lt BT" w:cs="Futura Lt BT"/>
                <w:noProof/>
              </w:rPr>
              <w:t>Por pérdida de materiales didácticos</w:t>
            </w:r>
            <w:r w:rsidRPr="00F4454B">
              <w:rPr>
                <w:noProof/>
                <w:webHidden/>
              </w:rPr>
              <w:tab/>
            </w:r>
            <w:r w:rsidRPr="00F4454B">
              <w:rPr>
                <w:noProof/>
                <w:webHidden/>
              </w:rPr>
              <w:fldChar w:fldCharType="begin"/>
            </w:r>
            <w:r w:rsidRPr="00F4454B">
              <w:rPr>
                <w:noProof/>
                <w:webHidden/>
              </w:rPr>
              <w:instrText xml:space="preserve"> PAGEREF _Toc80027190 \h </w:instrText>
            </w:r>
            <w:r w:rsidRPr="00F4454B">
              <w:rPr>
                <w:noProof/>
                <w:webHidden/>
              </w:rPr>
            </w:r>
            <w:r w:rsidRPr="00F4454B">
              <w:rPr>
                <w:noProof/>
                <w:webHidden/>
              </w:rPr>
              <w:fldChar w:fldCharType="separate"/>
            </w:r>
            <w:r w:rsidR="00CC3352">
              <w:rPr>
                <w:noProof/>
                <w:webHidden/>
              </w:rPr>
              <w:t>20</w:t>
            </w:r>
            <w:r w:rsidRPr="00F4454B">
              <w:rPr>
                <w:noProof/>
                <w:webHidden/>
              </w:rPr>
              <w:fldChar w:fldCharType="end"/>
            </w:r>
          </w:hyperlink>
        </w:p>
        <w:p w14:paraId="5F6496F3" w14:textId="253643A6" w:rsidR="008C21B0" w:rsidRPr="00F4454B" w:rsidRDefault="008C21B0">
          <w:pPr>
            <w:pStyle w:val="TDC3"/>
            <w:tabs>
              <w:tab w:val="left" w:pos="1100"/>
              <w:tab w:val="right" w:leader="dot" w:pos="8828"/>
            </w:tabs>
            <w:rPr>
              <w:rFonts w:eastAsiaTheme="minorEastAsia"/>
              <w:noProof/>
              <w:lang w:val="es-419" w:eastAsia="es-419"/>
            </w:rPr>
          </w:pPr>
          <w:hyperlink w:anchor="_Toc80027191" w:history="1">
            <w:r w:rsidRPr="00F4454B">
              <w:rPr>
                <w:rStyle w:val="Hipervnculo"/>
                <w:rFonts w:ascii="Futura Lt BT" w:eastAsia="Futura Lt BT" w:hAnsi="Futura Lt BT" w:cs="Futura Lt BT"/>
                <w:noProof/>
              </w:rPr>
              <w:t>3.3.</w:t>
            </w:r>
            <w:r w:rsidRPr="00F4454B">
              <w:rPr>
                <w:rFonts w:eastAsiaTheme="minorEastAsia"/>
                <w:noProof/>
                <w:lang w:val="es-419" w:eastAsia="es-419"/>
              </w:rPr>
              <w:tab/>
            </w:r>
            <w:r w:rsidRPr="00F4454B">
              <w:rPr>
                <w:rStyle w:val="Hipervnculo"/>
                <w:rFonts w:ascii="Futura Lt BT" w:eastAsia="Futura Lt BT" w:hAnsi="Futura Lt BT" w:cs="Futura Lt BT"/>
                <w:noProof/>
              </w:rPr>
              <w:t>Tutorías presenciales</w:t>
            </w:r>
            <w:r w:rsidRPr="00F4454B">
              <w:rPr>
                <w:noProof/>
                <w:webHidden/>
              </w:rPr>
              <w:tab/>
            </w:r>
            <w:r w:rsidRPr="00F4454B">
              <w:rPr>
                <w:noProof/>
                <w:webHidden/>
              </w:rPr>
              <w:fldChar w:fldCharType="begin"/>
            </w:r>
            <w:r w:rsidRPr="00F4454B">
              <w:rPr>
                <w:noProof/>
                <w:webHidden/>
              </w:rPr>
              <w:instrText xml:space="preserve"> PAGEREF _Toc80027191 \h </w:instrText>
            </w:r>
            <w:r w:rsidRPr="00F4454B">
              <w:rPr>
                <w:noProof/>
                <w:webHidden/>
              </w:rPr>
            </w:r>
            <w:r w:rsidRPr="00F4454B">
              <w:rPr>
                <w:noProof/>
                <w:webHidden/>
              </w:rPr>
              <w:fldChar w:fldCharType="separate"/>
            </w:r>
            <w:r w:rsidR="00CC3352">
              <w:rPr>
                <w:noProof/>
                <w:webHidden/>
              </w:rPr>
              <w:t>20</w:t>
            </w:r>
            <w:r w:rsidRPr="00F4454B">
              <w:rPr>
                <w:noProof/>
                <w:webHidden/>
              </w:rPr>
              <w:fldChar w:fldCharType="end"/>
            </w:r>
          </w:hyperlink>
        </w:p>
        <w:p w14:paraId="30FFDF7D" w14:textId="548E9475" w:rsidR="008C21B0" w:rsidRPr="00F4454B" w:rsidRDefault="008C21B0">
          <w:pPr>
            <w:pStyle w:val="TDC3"/>
            <w:tabs>
              <w:tab w:val="left" w:pos="1100"/>
              <w:tab w:val="right" w:leader="dot" w:pos="8828"/>
            </w:tabs>
            <w:rPr>
              <w:rFonts w:eastAsiaTheme="minorEastAsia"/>
              <w:noProof/>
              <w:lang w:val="es-419" w:eastAsia="es-419"/>
            </w:rPr>
          </w:pPr>
          <w:hyperlink w:anchor="_Toc80027192" w:history="1">
            <w:r w:rsidRPr="00F4454B">
              <w:rPr>
                <w:rStyle w:val="Hipervnculo"/>
                <w:rFonts w:ascii="Futura Lt BT" w:eastAsia="Futura Lt BT" w:hAnsi="Futura Lt BT" w:cs="Futura Lt BT"/>
                <w:noProof/>
              </w:rPr>
              <w:t>3.4.</w:t>
            </w:r>
            <w:r w:rsidRPr="00F4454B">
              <w:rPr>
                <w:rFonts w:eastAsiaTheme="minorEastAsia"/>
                <w:noProof/>
                <w:lang w:val="es-419" w:eastAsia="es-419"/>
              </w:rPr>
              <w:tab/>
            </w:r>
            <w:r w:rsidRPr="00F4454B">
              <w:rPr>
                <w:rStyle w:val="Hipervnculo"/>
                <w:rFonts w:ascii="Futura Lt BT" w:eastAsia="Futura Lt BT" w:hAnsi="Futura Lt BT" w:cs="Futura Lt BT"/>
                <w:noProof/>
              </w:rPr>
              <w:t>Instrumentos de evaluación en formato impreso (tarea, proyecto, informe, entre otros)</w:t>
            </w:r>
            <w:r w:rsidRPr="00F4454B">
              <w:rPr>
                <w:noProof/>
                <w:webHidden/>
              </w:rPr>
              <w:tab/>
            </w:r>
            <w:r w:rsidRPr="00F4454B">
              <w:rPr>
                <w:noProof/>
                <w:webHidden/>
              </w:rPr>
              <w:fldChar w:fldCharType="begin"/>
            </w:r>
            <w:r w:rsidRPr="00F4454B">
              <w:rPr>
                <w:noProof/>
                <w:webHidden/>
              </w:rPr>
              <w:instrText xml:space="preserve"> PAGEREF _Toc80027192 \h </w:instrText>
            </w:r>
            <w:r w:rsidRPr="00F4454B">
              <w:rPr>
                <w:noProof/>
                <w:webHidden/>
              </w:rPr>
            </w:r>
            <w:r w:rsidRPr="00F4454B">
              <w:rPr>
                <w:noProof/>
                <w:webHidden/>
              </w:rPr>
              <w:fldChar w:fldCharType="separate"/>
            </w:r>
            <w:r w:rsidR="00CC3352">
              <w:rPr>
                <w:noProof/>
                <w:webHidden/>
              </w:rPr>
              <w:t>21</w:t>
            </w:r>
            <w:r w:rsidRPr="00F4454B">
              <w:rPr>
                <w:noProof/>
                <w:webHidden/>
              </w:rPr>
              <w:fldChar w:fldCharType="end"/>
            </w:r>
          </w:hyperlink>
        </w:p>
        <w:p w14:paraId="632D97DF" w14:textId="0E3E691B" w:rsidR="008C21B0" w:rsidRPr="00F4454B" w:rsidRDefault="008C21B0">
          <w:pPr>
            <w:pStyle w:val="TDC3"/>
            <w:tabs>
              <w:tab w:val="left" w:pos="1100"/>
              <w:tab w:val="right" w:leader="dot" w:pos="8828"/>
            </w:tabs>
            <w:rPr>
              <w:rFonts w:eastAsiaTheme="minorEastAsia"/>
              <w:noProof/>
              <w:lang w:val="es-419" w:eastAsia="es-419"/>
            </w:rPr>
          </w:pPr>
          <w:hyperlink w:anchor="_Toc80027193" w:history="1">
            <w:r w:rsidRPr="00F4454B">
              <w:rPr>
                <w:rStyle w:val="Hipervnculo"/>
                <w:rFonts w:ascii="Futura Lt BT" w:eastAsia="Futura Lt BT" w:hAnsi="Futura Lt BT" w:cs="Futura Lt BT"/>
                <w:noProof/>
              </w:rPr>
              <w:t>3.5.</w:t>
            </w:r>
            <w:r w:rsidRPr="00F4454B">
              <w:rPr>
                <w:rFonts w:eastAsiaTheme="minorEastAsia"/>
                <w:noProof/>
                <w:lang w:val="es-419" w:eastAsia="es-419"/>
              </w:rPr>
              <w:tab/>
            </w:r>
            <w:r w:rsidRPr="00F4454B">
              <w:rPr>
                <w:rStyle w:val="Hipervnculo"/>
                <w:rFonts w:ascii="Futura Lt BT" w:eastAsia="Futura Lt BT" w:hAnsi="Futura Lt BT" w:cs="Futura Lt BT"/>
                <w:noProof/>
              </w:rPr>
              <w:t>Giras de campo</w:t>
            </w:r>
            <w:r w:rsidRPr="00F4454B">
              <w:rPr>
                <w:noProof/>
                <w:webHidden/>
              </w:rPr>
              <w:tab/>
            </w:r>
            <w:r w:rsidRPr="00F4454B">
              <w:rPr>
                <w:noProof/>
                <w:webHidden/>
              </w:rPr>
              <w:fldChar w:fldCharType="begin"/>
            </w:r>
            <w:r w:rsidRPr="00F4454B">
              <w:rPr>
                <w:noProof/>
                <w:webHidden/>
              </w:rPr>
              <w:instrText xml:space="preserve"> PAGEREF _Toc80027193 \h </w:instrText>
            </w:r>
            <w:r w:rsidRPr="00F4454B">
              <w:rPr>
                <w:noProof/>
                <w:webHidden/>
              </w:rPr>
            </w:r>
            <w:r w:rsidRPr="00F4454B">
              <w:rPr>
                <w:noProof/>
                <w:webHidden/>
              </w:rPr>
              <w:fldChar w:fldCharType="separate"/>
            </w:r>
            <w:r w:rsidR="00CC3352">
              <w:rPr>
                <w:noProof/>
                <w:webHidden/>
              </w:rPr>
              <w:t>21</w:t>
            </w:r>
            <w:r w:rsidRPr="00F4454B">
              <w:rPr>
                <w:noProof/>
                <w:webHidden/>
              </w:rPr>
              <w:fldChar w:fldCharType="end"/>
            </w:r>
          </w:hyperlink>
        </w:p>
        <w:p w14:paraId="67284191" w14:textId="05EA17BF" w:rsidR="008C21B0" w:rsidRPr="00F4454B" w:rsidRDefault="008C21B0">
          <w:pPr>
            <w:pStyle w:val="TDC3"/>
            <w:tabs>
              <w:tab w:val="left" w:pos="1100"/>
              <w:tab w:val="right" w:leader="dot" w:pos="8828"/>
            </w:tabs>
            <w:rPr>
              <w:rFonts w:eastAsiaTheme="minorEastAsia"/>
              <w:noProof/>
              <w:lang w:val="es-419" w:eastAsia="es-419"/>
            </w:rPr>
          </w:pPr>
          <w:hyperlink w:anchor="_Toc80027194" w:history="1">
            <w:r w:rsidRPr="00F4454B">
              <w:rPr>
                <w:rStyle w:val="Hipervnculo"/>
                <w:rFonts w:ascii="Futura Lt BT" w:eastAsia="Futura Lt BT" w:hAnsi="Futura Lt BT" w:cs="Futura Lt BT"/>
                <w:noProof/>
              </w:rPr>
              <w:t>3.6.</w:t>
            </w:r>
            <w:r w:rsidRPr="00F4454B">
              <w:rPr>
                <w:rFonts w:eastAsiaTheme="minorEastAsia"/>
                <w:noProof/>
                <w:lang w:val="es-419" w:eastAsia="es-419"/>
              </w:rPr>
              <w:tab/>
            </w:r>
            <w:r w:rsidRPr="00F4454B">
              <w:rPr>
                <w:rStyle w:val="Hipervnculo"/>
                <w:rFonts w:ascii="Futura Lt BT" w:eastAsia="Futura Lt BT" w:hAnsi="Futura Lt BT" w:cs="Futura Lt BT"/>
                <w:noProof/>
              </w:rPr>
              <w:t>Laboratorios y talleres presenciales</w:t>
            </w:r>
            <w:r w:rsidRPr="00F4454B">
              <w:rPr>
                <w:noProof/>
                <w:webHidden/>
              </w:rPr>
              <w:tab/>
            </w:r>
            <w:r w:rsidRPr="00F4454B">
              <w:rPr>
                <w:noProof/>
                <w:webHidden/>
              </w:rPr>
              <w:fldChar w:fldCharType="begin"/>
            </w:r>
            <w:r w:rsidRPr="00F4454B">
              <w:rPr>
                <w:noProof/>
                <w:webHidden/>
              </w:rPr>
              <w:instrText xml:space="preserve"> PAGEREF _Toc80027194 \h </w:instrText>
            </w:r>
            <w:r w:rsidRPr="00F4454B">
              <w:rPr>
                <w:noProof/>
                <w:webHidden/>
              </w:rPr>
            </w:r>
            <w:r w:rsidRPr="00F4454B">
              <w:rPr>
                <w:noProof/>
                <w:webHidden/>
              </w:rPr>
              <w:fldChar w:fldCharType="separate"/>
            </w:r>
            <w:r w:rsidR="00CC3352">
              <w:rPr>
                <w:noProof/>
                <w:webHidden/>
              </w:rPr>
              <w:t>22</w:t>
            </w:r>
            <w:r w:rsidRPr="00F4454B">
              <w:rPr>
                <w:noProof/>
                <w:webHidden/>
              </w:rPr>
              <w:fldChar w:fldCharType="end"/>
            </w:r>
          </w:hyperlink>
        </w:p>
        <w:p w14:paraId="0E6845AD" w14:textId="3DBBF698" w:rsidR="008C21B0" w:rsidRPr="00F4454B" w:rsidRDefault="008C21B0">
          <w:pPr>
            <w:pStyle w:val="TDC3"/>
            <w:tabs>
              <w:tab w:val="left" w:pos="1100"/>
              <w:tab w:val="right" w:leader="dot" w:pos="8828"/>
            </w:tabs>
            <w:rPr>
              <w:rFonts w:eastAsiaTheme="minorEastAsia"/>
              <w:noProof/>
              <w:lang w:val="es-419" w:eastAsia="es-419"/>
            </w:rPr>
          </w:pPr>
          <w:hyperlink w:anchor="_Toc80027195" w:history="1">
            <w:r w:rsidRPr="00F4454B">
              <w:rPr>
                <w:rStyle w:val="Hipervnculo"/>
                <w:rFonts w:ascii="Futura Lt BT" w:eastAsia="Futura Lt BT" w:hAnsi="Futura Lt BT" w:cs="Futura Lt BT"/>
                <w:noProof/>
              </w:rPr>
              <w:t>3.7.</w:t>
            </w:r>
            <w:r w:rsidRPr="00F4454B">
              <w:rPr>
                <w:rFonts w:eastAsiaTheme="minorEastAsia"/>
                <w:noProof/>
                <w:lang w:val="es-419" w:eastAsia="es-419"/>
              </w:rPr>
              <w:tab/>
            </w:r>
            <w:r w:rsidRPr="00F4454B">
              <w:rPr>
                <w:rStyle w:val="Hipervnculo"/>
                <w:rFonts w:ascii="Futura Lt BT" w:eastAsia="Futura Lt BT" w:hAnsi="Futura Lt BT" w:cs="Futura Lt BT"/>
                <w:noProof/>
              </w:rPr>
              <w:t>Pruebas escritas físicas y virtuales</w:t>
            </w:r>
            <w:r w:rsidRPr="00F4454B">
              <w:rPr>
                <w:noProof/>
                <w:webHidden/>
              </w:rPr>
              <w:tab/>
            </w:r>
            <w:r w:rsidRPr="00F4454B">
              <w:rPr>
                <w:noProof/>
                <w:webHidden/>
              </w:rPr>
              <w:fldChar w:fldCharType="begin"/>
            </w:r>
            <w:r w:rsidRPr="00F4454B">
              <w:rPr>
                <w:noProof/>
                <w:webHidden/>
              </w:rPr>
              <w:instrText xml:space="preserve"> PAGEREF _Toc80027195 \h </w:instrText>
            </w:r>
            <w:r w:rsidRPr="00F4454B">
              <w:rPr>
                <w:noProof/>
                <w:webHidden/>
              </w:rPr>
            </w:r>
            <w:r w:rsidRPr="00F4454B">
              <w:rPr>
                <w:noProof/>
                <w:webHidden/>
              </w:rPr>
              <w:fldChar w:fldCharType="separate"/>
            </w:r>
            <w:r w:rsidR="00CC3352">
              <w:rPr>
                <w:noProof/>
                <w:webHidden/>
              </w:rPr>
              <w:t>23</w:t>
            </w:r>
            <w:r w:rsidRPr="00F4454B">
              <w:rPr>
                <w:noProof/>
                <w:webHidden/>
              </w:rPr>
              <w:fldChar w:fldCharType="end"/>
            </w:r>
          </w:hyperlink>
        </w:p>
        <w:p w14:paraId="5145A3D6" w14:textId="0691D12D" w:rsidR="008C21B0" w:rsidRPr="00F4454B" w:rsidRDefault="008C21B0">
          <w:pPr>
            <w:pStyle w:val="TDC3"/>
            <w:tabs>
              <w:tab w:val="left" w:pos="1100"/>
              <w:tab w:val="right" w:leader="dot" w:pos="8828"/>
            </w:tabs>
            <w:rPr>
              <w:rFonts w:eastAsiaTheme="minorEastAsia"/>
              <w:noProof/>
              <w:lang w:val="es-419" w:eastAsia="es-419"/>
            </w:rPr>
          </w:pPr>
          <w:hyperlink w:anchor="_Toc80027196" w:history="1">
            <w:r w:rsidRPr="00F4454B">
              <w:rPr>
                <w:rStyle w:val="Hipervnculo"/>
                <w:rFonts w:ascii="Futura Lt BT" w:eastAsia="Futura Lt BT" w:hAnsi="Futura Lt BT" w:cs="Futura Lt BT"/>
                <w:noProof/>
              </w:rPr>
              <w:t>3.8.</w:t>
            </w:r>
            <w:r w:rsidRPr="00F4454B">
              <w:rPr>
                <w:rFonts w:eastAsiaTheme="minorEastAsia"/>
                <w:noProof/>
                <w:lang w:val="es-419" w:eastAsia="es-419"/>
              </w:rPr>
              <w:tab/>
            </w:r>
            <w:r w:rsidRPr="00F4454B">
              <w:rPr>
                <w:rStyle w:val="Hipervnculo"/>
                <w:rFonts w:ascii="Futura Lt BT" w:eastAsia="Futura Lt BT" w:hAnsi="Futura Lt BT" w:cs="Futura Lt BT"/>
                <w:noProof/>
              </w:rPr>
              <w:t>Entornos virtuales: Actividades en línea (excepto pruebas escritas)</w:t>
            </w:r>
            <w:r w:rsidRPr="00F4454B">
              <w:rPr>
                <w:noProof/>
                <w:webHidden/>
              </w:rPr>
              <w:tab/>
            </w:r>
            <w:r w:rsidRPr="00F4454B">
              <w:rPr>
                <w:noProof/>
                <w:webHidden/>
              </w:rPr>
              <w:fldChar w:fldCharType="begin"/>
            </w:r>
            <w:r w:rsidRPr="00F4454B">
              <w:rPr>
                <w:noProof/>
                <w:webHidden/>
              </w:rPr>
              <w:instrText xml:space="preserve"> PAGEREF _Toc80027196 \h </w:instrText>
            </w:r>
            <w:r w:rsidRPr="00F4454B">
              <w:rPr>
                <w:noProof/>
                <w:webHidden/>
              </w:rPr>
            </w:r>
            <w:r w:rsidRPr="00F4454B">
              <w:rPr>
                <w:noProof/>
                <w:webHidden/>
              </w:rPr>
              <w:fldChar w:fldCharType="separate"/>
            </w:r>
            <w:r w:rsidR="00CC3352">
              <w:rPr>
                <w:noProof/>
                <w:webHidden/>
              </w:rPr>
              <w:t>23</w:t>
            </w:r>
            <w:r w:rsidRPr="00F4454B">
              <w:rPr>
                <w:noProof/>
                <w:webHidden/>
              </w:rPr>
              <w:fldChar w:fldCharType="end"/>
            </w:r>
          </w:hyperlink>
        </w:p>
        <w:p w14:paraId="77AB261A" w14:textId="150B7C76" w:rsidR="008C21B0" w:rsidRPr="00F4454B" w:rsidRDefault="008C21B0">
          <w:pPr>
            <w:pStyle w:val="TDC3"/>
            <w:tabs>
              <w:tab w:val="left" w:pos="1100"/>
              <w:tab w:val="right" w:leader="dot" w:pos="8828"/>
            </w:tabs>
            <w:rPr>
              <w:rFonts w:eastAsiaTheme="minorEastAsia"/>
              <w:noProof/>
              <w:lang w:val="es-419" w:eastAsia="es-419"/>
            </w:rPr>
          </w:pPr>
          <w:hyperlink w:anchor="_Toc80027197" w:history="1">
            <w:r w:rsidRPr="00F4454B">
              <w:rPr>
                <w:rStyle w:val="Hipervnculo"/>
                <w:rFonts w:ascii="Futura Lt BT" w:eastAsia="Futura Lt BT" w:hAnsi="Futura Lt BT" w:cs="Futura Lt BT"/>
                <w:noProof/>
              </w:rPr>
              <w:t>3.9.</w:t>
            </w:r>
            <w:r w:rsidRPr="00F4454B">
              <w:rPr>
                <w:rFonts w:eastAsiaTheme="minorEastAsia"/>
                <w:noProof/>
                <w:lang w:val="es-419" w:eastAsia="es-419"/>
              </w:rPr>
              <w:tab/>
            </w:r>
            <w:r w:rsidRPr="00F4454B">
              <w:rPr>
                <w:rStyle w:val="Hipervnculo"/>
                <w:rFonts w:ascii="Futura Lt BT" w:eastAsia="Futura Lt BT" w:hAnsi="Futura Lt BT" w:cs="Futura Lt BT"/>
                <w:noProof/>
              </w:rPr>
              <w:t>Práctica supervisada, práctica dirigida, práctica en empresa o en institución, práctica de campo, entre otros.</w:t>
            </w:r>
            <w:r w:rsidRPr="00F4454B">
              <w:rPr>
                <w:noProof/>
                <w:webHidden/>
              </w:rPr>
              <w:tab/>
            </w:r>
            <w:r w:rsidRPr="00F4454B">
              <w:rPr>
                <w:noProof/>
                <w:webHidden/>
              </w:rPr>
              <w:fldChar w:fldCharType="begin"/>
            </w:r>
            <w:r w:rsidRPr="00F4454B">
              <w:rPr>
                <w:noProof/>
                <w:webHidden/>
              </w:rPr>
              <w:instrText xml:space="preserve"> PAGEREF _Toc80027197 \h </w:instrText>
            </w:r>
            <w:r w:rsidRPr="00F4454B">
              <w:rPr>
                <w:noProof/>
                <w:webHidden/>
              </w:rPr>
            </w:r>
            <w:r w:rsidRPr="00F4454B">
              <w:rPr>
                <w:noProof/>
                <w:webHidden/>
              </w:rPr>
              <w:fldChar w:fldCharType="separate"/>
            </w:r>
            <w:r w:rsidR="00CC3352">
              <w:rPr>
                <w:noProof/>
                <w:webHidden/>
              </w:rPr>
              <w:t>24</w:t>
            </w:r>
            <w:r w:rsidRPr="00F4454B">
              <w:rPr>
                <w:noProof/>
                <w:webHidden/>
              </w:rPr>
              <w:fldChar w:fldCharType="end"/>
            </w:r>
          </w:hyperlink>
        </w:p>
        <w:p w14:paraId="7BE199B8" w14:textId="7F259645" w:rsidR="008C21B0" w:rsidRPr="00F4454B" w:rsidRDefault="008C21B0">
          <w:pPr>
            <w:pStyle w:val="TDC3"/>
            <w:tabs>
              <w:tab w:val="left" w:pos="1320"/>
              <w:tab w:val="right" w:leader="dot" w:pos="8828"/>
            </w:tabs>
            <w:rPr>
              <w:rFonts w:eastAsiaTheme="minorEastAsia"/>
              <w:noProof/>
              <w:lang w:val="es-419" w:eastAsia="es-419"/>
            </w:rPr>
          </w:pPr>
          <w:hyperlink w:anchor="_Toc80027198" w:history="1">
            <w:r w:rsidRPr="00F4454B">
              <w:rPr>
                <w:rStyle w:val="Hipervnculo"/>
                <w:rFonts w:ascii="Futura Lt BT" w:eastAsia="Futura Lt BT" w:hAnsi="Futura Lt BT" w:cs="Futura Lt BT"/>
                <w:noProof/>
              </w:rPr>
              <w:t>3.10.</w:t>
            </w:r>
            <w:r w:rsidRPr="00F4454B">
              <w:rPr>
                <w:rFonts w:eastAsiaTheme="minorEastAsia"/>
                <w:noProof/>
                <w:lang w:val="es-419" w:eastAsia="es-419"/>
              </w:rPr>
              <w:tab/>
            </w:r>
            <w:r w:rsidRPr="00F4454B">
              <w:rPr>
                <w:rStyle w:val="Hipervnculo"/>
                <w:rFonts w:ascii="Futura Lt BT" w:eastAsia="Futura Lt BT" w:hAnsi="Futura Lt BT" w:cs="Futura Lt BT"/>
                <w:noProof/>
              </w:rPr>
              <w:t>Transmisiones de audio y videoconferencias</w:t>
            </w:r>
            <w:r w:rsidRPr="00F4454B">
              <w:rPr>
                <w:noProof/>
                <w:webHidden/>
              </w:rPr>
              <w:tab/>
            </w:r>
            <w:r w:rsidRPr="00F4454B">
              <w:rPr>
                <w:noProof/>
                <w:webHidden/>
              </w:rPr>
              <w:fldChar w:fldCharType="begin"/>
            </w:r>
            <w:r w:rsidRPr="00F4454B">
              <w:rPr>
                <w:noProof/>
                <w:webHidden/>
              </w:rPr>
              <w:instrText xml:space="preserve"> PAGEREF _Toc80027198 \h </w:instrText>
            </w:r>
            <w:r w:rsidRPr="00F4454B">
              <w:rPr>
                <w:noProof/>
                <w:webHidden/>
              </w:rPr>
            </w:r>
            <w:r w:rsidRPr="00F4454B">
              <w:rPr>
                <w:noProof/>
                <w:webHidden/>
              </w:rPr>
              <w:fldChar w:fldCharType="separate"/>
            </w:r>
            <w:r w:rsidR="00CC3352">
              <w:rPr>
                <w:noProof/>
                <w:webHidden/>
              </w:rPr>
              <w:t>24</w:t>
            </w:r>
            <w:r w:rsidRPr="00F4454B">
              <w:rPr>
                <w:noProof/>
                <w:webHidden/>
              </w:rPr>
              <w:fldChar w:fldCharType="end"/>
            </w:r>
          </w:hyperlink>
        </w:p>
        <w:p w14:paraId="18D325CD" w14:textId="694EF7B5" w:rsidR="008C21B0" w:rsidRPr="00F4454B" w:rsidRDefault="008C21B0">
          <w:pPr>
            <w:pStyle w:val="TDC3"/>
            <w:tabs>
              <w:tab w:val="left" w:pos="1320"/>
              <w:tab w:val="right" w:leader="dot" w:pos="8828"/>
            </w:tabs>
            <w:rPr>
              <w:rFonts w:eastAsiaTheme="minorEastAsia"/>
              <w:noProof/>
              <w:lang w:val="es-419" w:eastAsia="es-419"/>
            </w:rPr>
          </w:pPr>
          <w:hyperlink w:anchor="_Toc80027199" w:history="1">
            <w:r w:rsidRPr="00F4454B">
              <w:rPr>
                <w:rStyle w:val="Hipervnculo"/>
                <w:rFonts w:ascii="Futura Lt BT" w:eastAsia="Futura Lt BT" w:hAnsi="Futura Lt BT" w:cs="Futura Lt BT"/>
                <w:noProof/>
              </w:rPr>
              <w:t>3.11.</w:t>
            </w:r>
            <w:r w:rsidRPr="00F4454B">
              <w:rPr>
                <w:rFonts w:eastAsiaTheme="minorEastAsia"/>
                <w:noProof/>
                <w:lang w:val="es-419" w:eastAsia="es-419"/>
              </w:rPr>
              <w:tab/>
            </w:r>
            <w:r w:rsidRPr="00F4454B">
              <w:rPr>
                <w:rStyle w:val="Hipervnculo"/>
                <w:rFonts w:ascii="Futura Lt BT" w:eastAsia="Futura Lt BT" w:hAnsi="Futura Lt BT" w:cs="Futura Lt BT"/>
                <w:noProof/>
              </w:rPr>
              <w:t>Presentación de pruebas de candidatura, defensas de tesis y otras modalidades de TFG</w:t>
            </w:r>
            <w:r w:rsidRPr="00F4454B">
              <w:rPr>
                <w:noProof/>
                <w:webHidden/>
              </w:rPr>
              <w:tab/>
            </w:r>
            <w:r w:rsidRPr="00F4454B">
              <w:rPr>
                <w:noProof/>
                <w:webHidden/>
              </w:rPr>
              <w:fldChar w:fldCharType="begin"/>
            </w:r>
            <w:r w:rsidRPr="00F4454B">
              <w:rPr>
                <w:noProof/>
                <w:webHidden/>
              </w:rPr>
              <w:instrText xml:space="preserve"> PAGEREF _Toc80027199 \h </w:instrText>
            </w:r>
            <w:r w:rsidRPr="00F4454B">
              <w:rPr>
                <w:noProof/>
                <w:webHidden/>
              </w:rPr>
            </w:r>
            <w:r w:rsidRPr="00F4454B">
              <w:rPr>
                <w:noProof/>
                <w:webHidden/>
              </w:rPr>
              <w:fldChar w:fldCharType="separate"/>
            </w:r>
            <w:r w:rsidR="00CC3352">
              <w:rPr>
                <w:noProof/>
                <w:webHidden/>
              </w:rPr>
              <w:t>25</w:t>
            </w:r>
            <w:r w:rsidRPr="00F4454B">
              <w:rPr>
                <w:noProof/>
                <w:webHidden/>
              </w:rPr>
              <w:fldChar w:fldCharType="end"/>
            </w:r>
          </w:hyperlink>
        </w:p>
        <w:p w14:paraId="775DE9FC" w14:textId="2CBA943A" w:rsidR="008C21B0" w:rsidRPr="00F4454B" w:rsidRDefault="008C21B0">
          <w:pPr>
            <w:pStyle w:val="TDC3"/>
            <w:tabs>
              <w:tab w:val="left" w:pos="1320"/>
              <w:tab w:val="right" w:leader="dot" w:pos="8828"/>
            </w:tabs>
            <w:rPr>
              <w:rFonts w:eastAsiaTheme="minorEastAsia"/>
              <w:noProof/>
              <w:lang w:val="es-419" w:eastAsia="es-419"/>
            </w:rPr>
          </w:pPr>
          <w:hyperlink w:anchor="_Toc80027200" w:history="1">
            <w:r w:rsidRPr="00F4454B">
              <w:rPr>
                <w:rStyle w:val="Hipervnculo"/>
                <w:rFonts w:ascii="Futura Lt BT" w:eastAsia="Futura Lt BT" w:hAnsi="Futura Lt BT" w:cs="Futura Lt BT"/>
                <w:noProof/>
              </w:rPr>
              <w:t>3.12.</w:t>
            </w:r>
            <w:r w:rsidRPr="00F4454B">
              <w:rPr>
                <w:rFonts w:eastAsiaTheme="minorEastAsia"/>
                <w:noProof/>
                <w:lang w:val="es-419" w:eastAsia="es-419"/>
              </w:rPr>
              <w:tab/>
            </w:r>
            <w:r w:rsidRPr="00F4454B">
              <w:rPr>
                <w:rStyle w:val="Hipervnculo"/>
                <w:rFonts w:ascii="Futura Lt BT" w:eastAsia="Futura Lt BT" w:hAnsi="Futura Lt BT" w:cs="Futura Lt BT"/>
                <w:noProof/>
              </w:rPr>
              <w:t>Matrícula</w:t>
            </w:r>
            <w:r w:rsidRPr="00F4454B">
              <w:rPr>
                <w:noProof/>
                <w:webHidden/>
              </w:rPr>
              <w:tab/>
            </w:r>
            <w:r w:rsidRPr="00F4454B">
              <w:rPr>
                <w:noProof/>
                <w:webHidden/>
              </w:rPr>
              <w:fldChar w:fldCharType="begin"/>
            </w:r>
            <w:r w:rsidRPr="00F4454B">
              <w:rPr>
                <w:noProof/>
                <w:webHidden/>
              </w:rPr>
              <w:instrText xml:space="preserve"> PAGEREF _Toc80027200 \h </w:instrText>
            </w:r>
            <w:r w:rsidRPr="00F4454B">
              <w:rPr>
                <w:noProof/>
                <w:webHidden/>
              </w:rPr>
            </w:r>
            <w:r w:rsidRPr="00F4454B">
              <w:rPr>
                <w:noProof/>
                <w:webHidden/>
              </w:rPr>
              <w:fldChar w:fldCharType="separate"/>
            </w:r>
            <w:r w:rsidR="00CC3352">
              <w:rPr>
                <w:noProof/>
                <w:webHidden/>
              </w:rPr>
              <w:t>25</w:t>
            </w:r>
            <w:r w:rsidRPr="00F4454B">
              <w:rPr>
                <w:noProof/>
                <w:webHidden/>
              </w:rPr>
              <w:fldChar w:fldCharType="end"/>
            </w:r>
          </w:hyperlink>
        </w:p>
        <w:p w14:paraId="68E65172" w14:textId="6D0D8027" w:rsidR="008C21B0" w:rsidRPr="00F4454B" w:rsidRDefault="008C21B0">
          <w:pPr>
            <w:pStyle w:val="TDC3"/>
            <w:tabs>
              <w:tab w:val="left" w:pos="1320"/>
              <w:tab w:val="right" w:leader="dot" w:pos="8828"/>
            </w:tabs>
            <w:rPr>
              <w:rFonts w:eastAsiaTheme="minorEastAsia"/>
              <w:noProof/>
              <w:lang w:val="es-419" w:eastAsia="es-419"/>
            </w:rPr>
          </w:pPr>
          <w:hyperlink w:anchor="_Toc80027201" w:history="1">
            <w:r w:rsidRPr="00F4454B">
              <w:rPr>
                <w:rStyle w:val="Hipervnculo"/>
                <w:rFonts w:ascii="Futura Lt BT" w:eastAsia="Futura Lt BT" w:hAnsi="Futura Lt BT" w:cs="Futura Lt BT"/>
                <w:noProof/>
              </w:rPr>
              <w:t>3.13.</w:t>
            </w:r>
            <w:r w:rsidRPr="00F4454B">
              <w:rPr>
                <w:rFonts w:eastAsiaTheme="minorEastAsia"/>
                <w:noProof/>
                <w:lang w:val="es-419" w:eastAsia="es-419"/>
              </w:rPr>
              <w:tab/>
            </w:r>
            <w:r w:rsidRPr="00F4454B">
              <w:rPr>
                <w:rStyle w:val="Hipervnculo"/>
                <w:rFonts w:ascii="Futura Lt BT" w:eastAsia="Futura Lt BT" w:hAnsi="Futura Lt BT" w:cs="Futura Lt BT"/>
                <w:noProof/>
              </w:rPr>
              <w:t>Cargas académicas</w:t>
            </w:r>
            <w:r w:rsidRPr="00F4454B">
              <w:rPr>
                <w:noProof/>
                <w:webHidden/>
              </w:rPr>
              <w:tab/>
            </w:r>
            <w:r w:rsidRPr="00F4454B">
              <w:rPr>
                <w:noProof/>
                <w:webHidden/>
              </w:rPr>
              <w:fldChar w:fldCharType="begin"/>
            </w:r>
            <w:r w:rsidRPr="00F4454B">
              <w:rPr>
                <w:noProof/>
                <w:webHidden/>
              </w:rPr>
              <w:instrText xml:space="preserve"> PAGEREF _Toc80027201 \h </w:instrText>
            </w:r>
            <w:r w:rsidRPr="00F4454B">
              <w:rPr>
                <w:noProof/>
                <w:webHidden/>
              </w:rPr>
            </w:r>
            <w:r w:rsidRPr="00F4454B">
              <w:rPr>
                <w:noProof/>
                <w:webHidden/>
              </w:rPr>
              <w:fldChar w:fldCharType="separate"/>
            </w:r>
            <w:r w:rsidR="00CC3352">
              <w:rPr>
                <w:noProof/>
                <w:webHidden/>
              </w:rPr>
              <w:t>26</w:t>
            </w:r>
            <w:r w:rsidRPr="00F4454B">
              <w:rPr>
                <w:noProof/>
                <w:webHidden/>
              </w:rPr>
              <w:fldChar w:fldCharType="end"/>
            </w:r>
          </w:hyperlink>
        </w:p>
        <w:p w14:paraId="66CF67A4" w14:textId="5123489B" w:rsidR="008C21B0" w:rsidRPr="00F4454B" w:rsidRDefault="008C21B0">
          <w:pPr>
            <w:pStyle w:val="TDC3"/>
            <w:tabs>
              <w:tab w:val="left" w:pos="1320"/>
              <w:tab w:val="right" w:leader="dot" w:pos="8828"/>
            </w:tabs>
            <w:rPr>
              <w:rFonts w:eastAsiaTheme="minorEastAsia"/>
              <w:noProof/>
              <w:lang w:val="es-419" w:eastAsia="es-419"/>
            </w:rPr>
          </w:pPr>
          <w:hyperlink w:anchor="_Toc80027202" w:history="1">
            <w:r w:rsidRPr="00F4454B">
              <w:rPr>
                <w:rStyle w:val="Hipervnculo"/>
                <w:rFonts w:ascii="Futura Lt BT" w:eastAsia="Futura Lt BT" w:hAnsi="Futura Lt BT" w:cs="Futura Lt BT"/>
                <w:noProof/>
              </w:rPr>
              <w:t>3.14.</w:t>
            </w:r>
            <w:r w:rsidRPr="00F4454B">
              <w:rPr>
                <w:rFonts w:eastAsiaTheme="minorEastAsia"/>
                <w:noProof/>
                <w:lang w:val="es-419" w:eastAsia="es-419"/>
              </w:rPr>
              <w:tab/>
            </w:r>
            <w:r w:rsidRPr="00F4454B">
              <w:rPr>
                <w:rStyle w:val="Hipervnculo"/>
                <w:rFonts w:ascii="Futura Lt BT" w:eastAsia="Futura Lt BT" w:hAnsi="Futura Lt BT" w:cs="Futura Lt BT"/>
                <w:noProof/>
              </w:rPr>
              <w:t>Elaboración de orientaciones académicas y pruebas escritas</w:t>
            </w:r>
            <w:r w:rsidRPr="00F4454B">
              <w:rPr>
                <w:noProof/>
                <w:webHidden/>
              </w:rPr>
              <w:tab/>
            </w:r>
            <w:r w:rsidRPr="00F4454B">
              <w:rPr>
                <w:noProof/>
                <w:webHidden/>
              </w:rPr>
              <w:fldChar w:fldCharType="begin"/>
            </w:r>
            <w:r w:rsidRPr="00F4454B">
              <w:rPr>
                <w:noProof/>
                <w:webHidden/>
              </w:rPr>
              <w:instrText xml:space="preserve"> PAGEREF _Toc80027202 \h </w:instrText>
            </w:r>
            <w:r w:rsidRPr="00F4454B">
              <w:rPr>
                <w:noProof/>
                <w:webHidden/>
              </w:rPr>
            </w:r>
            <w:r w:rsidRPr="00F4454B">
              <w:rPr>
                <w:noProof/>
                <w:webHidden/>
              </w:rPr>
              <w:fldChar w:fldCharType="separate"/>
            </w:r>
            <w:r w:rsidR="00CC3352">
              <w:rPr>
                <w:noProof/>
                <w:webHidden/>
              </w:rPr>
              <w:t>26</w:t>
            </w:r>
            <w:r w:rsidRPr="00F4454B">
              <w:rPr>
                <w:noProof/>
                <w:webHidden/>
              </w:rPr>
              <w:fldChar w:fldCharType="end"/>
            </w:r>
          </w:hyperlink>
        </w:p>
        <w:p w14:paraId="3DC7E7A1" w14:textId="49F5FB81" w:rsidR="008C21B0" w:rsidRPr="00F4454B" w:rsidRDefault="008C21B0">
          <w:pPr>
            <w:pStyle w:val="TDC3"/>
            <w:tabs>
              <w:tab w:val="left" w:pos="1320"/>
              <w:tab w:val="right" w:leader="dot" w:pos="8828"/>
            </w:tabs>
            <w:rPr>
              <w:rFonts w:eastAsiaTheme="minorEastAsia"/>
              <w:noProof/>
              <w:lang w:val="es-419" w:eastAsia="es-419"/>
            </w:rPr>
          </w:pPr>
          <w:hyperlink w:anchor="_Toc80027203" w:history="1">
            <w:r w:rsidRPr="00F4454B">
              <w:rPr>
                <w:rStyle w:val="Hipervnculo"/>
                <w:rFonts w:ascii="Futura Lt BT" w:eastAsia="Futura Lt BT" w:hAnsi="Futura Lt BT" w:cs="Futura Lt BT"/>
                <w:noProof/>
              </w:rPr>
              <w:t>3.15.</w:t>
            </w:r>
            <w:r w:rsidRPr="00F4454B">
              <w:rPr>
                <w:rFonts w:eastAsiaTheme="minorEastAsia"/>
                <w:noProof/>
                <w:lang w:val="es-419" w:eastAsia="es-419"/>
              </w:rPr>
              <w:tab/>
            </w:r>
            <w:r w:rsidRPr="00F4454B">
              <w:rPr>
                <w:rStyle w:val="Hipervnculo"/>
                <w:rFonts w:ascii="Futura Lt BT" w:eastAsia="Futura Lt BT" w:hAnsi="Futura Lt BT" w:cs="Futura Lt BT"/>
                <w:noProof/>
              </w:rPr>
              <w:t>Brigadas de Emergencia</w:t>
            </w:r>
            <w:r w:rsidRPr="00F4454B">
              <w:rPr>
                <w:noProof/>
                <w:webHidden/>
              </w:rPr>
              <w:tab/>
            </w:r>
            <w:r w:rsidRPr="00F4454B">
              <w:rPr>
                <w:noProof/>
                <w:webHidden/>
              </w:rPr>
              <w:fldChar w:fldCharType="begin"/>
            </w:r>
            <w:r w:rsidRPr="00F4454B">
              <w:rPr>
                <w:noProof/>
                <w:webHidden/>
              </w:rPr>
              <w:instrText xml:space="preserve"> PAGEREF _Toc80027203 \h </w:instrText>
            </w:r>
            <w:r w:rsidRPr="00F4454B">
              <w:rPr>
                <w:noProof/>
                <w:webHidden/>
              </w:rPr>
            </w:r>
            <w:r w:rsidRPr="00F4454B">
              <w:rPr>
                <w:noProof/>
                <w:webHidden/>
              </w:rPr>
              <w:fldChar w:fldCharType="separate"/>
            </w:r>
            <w:r w:rsidR="00CC3352">
              <w:rPr>
                <w:noProof/>
                <w:webHidden/>
              </w:rPr>
              <w:t>26</w:t>
            </w:r>
            <w:r w:rsidRPr="00F4454B">
              <w:rPr>
                <w:noProof/>
                <w:webHidden/>
              </w:rPr>
              <w:fldChar w:fldCharType="end"/>
            </w:r>
          </w:hyperlink>
        </w:p>
        <w:p w14:paraId="390DD84A" w14:textId="2DFDF57D" w:rsidR="008C21B0" w:rsidRPr="00F4454B" w:rsidRDefault="008C21B0">
          <w:pPr>
            <w:pStyle w:val="TDC3"/>
            <w:tabs>
              <w:tab w:val="left" w:pos="1320"/>
              <w:tab w:val="right" w:leader="dot" w:pos="8828"/>
            </w:tabs>
            <w:rPr>
              <w:rFonts w:eastAsiaTheme="minorEastAsia"/>
              <w:noProof/>
              <w:lang w:val="es-419" w:eastAsia="es-419"/>
            </w:rPr>
          </w:pPr>
          <w:hyperlink w:anchor="_Toc80027204" w:history="1">
            <w:r w:rsidRPr="00F4454B">
              <w:rPr>
                <w:rStyle w:val="Hipervnculo"/>
                <w:rFonts w:ascii="Futura Lt BT" w:eastAsia="Futura Lt BT" w:hAnsi="Futura Lt BT" w:cs="Futura Lt BT"/>
                <w:noProof/>
              </w:rPr>
              <w:t>3.16.</w:t>
            </w:r>
            <w:r w:rsidRPr="00F4454B">
              <w:rPr>
                <w:rFonts w:eastAsiaTheme="minorEastAsia"/>
                <w:noProof/>
                <w:lang w:val="es-419" w:eastAsia="es-419"/>
              </w:rPr>
              <w:tab/>
            </w:r>
            <w:r w:rsidRPr="00F4454B">
              <w:rPr>
                <w:rStyle w:val="Hipervnculo"/>
                <w:rFonts w:ascii="Futura Lt BT" w:eastAsia="Futura Lt BT" w:hAnsi="Futura Lt BT" w:cs="Futura Lt BT"/>
                <w:noProof/>
              </w:rPr>
              <w:t>Atención de estudiantes y personal (Cátedras, tutores, PAL, SEP, DEFE, DAES, DIREXTU, CeU´s)</w:t>
            </w:r>
            <w:r w:rsidRPr="00F4454B">
              <w:rPr>
                <w:noProof/>
                <w:webHidden/>
              </w:rPr>
              <w:tab/>
            </w:r>
            <w:r w:rsidRPr="00F4454B">
              <w:rPr>
                <w:noProof/>
                <w:webHidden/>
              </w:rPr>
              <w:fldChar w:fldCharType="begin"/>
            </w:r>
            <w:r w:rsidRPr="00F4454B">
              <w:rPr>
                <w:noProof/>
                <w:webHidden/>
              </w:rPr>
              <w:instrText xml:space="preserve"> PAGEREF _Toc80027204 \h </w:instrText>
            </w:r>
            <w:r w:rsidRPr="00F4454B">
              <w:rPr>
                <w:noProof/>
                <w:webHidden/>
              </w:rPr>
            </w:r>
            <w:r w:rsidRPr="00F4454B">
              <w:rPr>
                <w:noProof/>
                <w:webHidden/>
              </w:rPr>
              <w:fldChar w:fldCharType="separate"/>
            </w:r>
            <w:r w:rsidR="00CC3352">
              <w:rPr>
                <w:noProof/>
                <w:webHidden/>
              </w:rPr>
              <w:t>27</w:t>
            </w:r>
            <w:r w:rsidRPr="00F4454B">
              <w:rPr>
                <w:noProof/>
                <w:webHidden/>
              </w:rPr>
              <w:fldChar w:fldCharType="end"/>
            </w:r>
          </w:hyperlink>
        </w:p>
        <w:p w14:paraId="632F6FB0" w14:textId="06311DC3" w:rsidR="008C21B0" w:rsidRPr="00F4454B" w:rsidRDefault="008C21B0">
          <w:pPr>
            <w:pStyle w:val="TDC3"/>
            <w:tabs>
              <w:tab w:val="left" w:pos="1320"/>
              <w:tab w:val="right" w:leader="dot" w:pos="8828"/>
            </w:tabs>
            <w:rPr>
              <w:rFonts w:eastAsiaTheme="minorEastAsia"/>
              <w:noProof/>
              <w:lang w:val="es-419" w:eastAsia="es-419"/>
            </w:rPr>
          </w:pPr>
          <w:hyperlink w:anchor="_Toc80027205" w:history="1">
            <w:r w:rsidRPr="00F4454B">
              <w:rPr>
                <w:rStyle w:val="Hipervnculo"/>
                <w:rFonts w:ascii="Futura Lt BT" w:eastAsia="Futura Lt BT" w:hAnsi="Futura Lt BT" w:cs="Futura Lt BT"/>
                <w:noProof/>
              </w:rPr>
              <w:t>3.17.</w:t>
            </w:r>
            <w:r w:rsidRPr="00F4454B">
              <w:rPr>
                <w:rFonts w:eastAsiaTheme="minorEastAsia"/>
                <w:noProof/>
                <w:lang w:val="es-419" w:eastAsia="es-419"/>
              </w:rPr>
              <w:tab/>
            </w:r>
            <w:r w:rsidRPr="00F4454B">
              <w:rPr>
                <w:rStyle w:val="Hipervnculo"/>
                <w:rFonts w:ascii="Futura Lt BT" w:eastAsia="Futura Lt BT" w:hAnsi="Futura Lt BT" w:cs="Futura Lt BT"/>
                <w:noProof/>
              </w:rPr>
              <w:t>Graduaciones</w:t>
            </w:r>
            <w:r w:rsidRPr="00F4454B">
              <w:rPr>
                <w:noProof/>
                <w:webHidden/>
              </w:rPr>
              <w:tab/>
            </w:r>
            <w:r w:rsidRPr="00F4454B">
              <w:rPr>
                <w:noProof/>
                <w:webHidden/>
              </w:rPr>
              <w:fldChar w:fldCharType="begin"/>
            </w:r>
            <w:r w:rsidRPr="00F4454B">
              <w:rPr>
                <w:noProof/>
                <w:webHidden/>
              </w:rPr>
              <w:instrText xml:space="preserve"> PAGEREF _Toc80027205 \h </w:instrText>
            </w:r>
            <w:r w:rsidRPr="00F4454B">
              <w:rPr>
                <w:noProof/>
                <w:webHidden/>
              </w:rPr>
            </w:r>
            <w:r w:rsidRPr="00F4454B">
              <w:rPr>
                <w:noProof/>
                <w:webHidden/>
              </w:rPr>
              <w:fldChar w:fldCharType="separate"/>
            </w:r>
            <w:r w:rsidR="00CC3352">
              <w:rPr>
                <w:noProof/>
                <w:webHidden/>
              </w:rPr>
              <w:t>27</w:t>
            </w:r>
            <w:r w:rsidRPr="00F4454B">
              <w:rPr>
                <w:noProof/>
                <w:webHidden/>
              </w:rPr>
              <w:fldChar w:fldCharType="end"/>
            </w:r>
          </w:hyperlink>
        </w:p>
        <w:p w14:paraId="2DDCA6DA" w14:textId="71A86BDE" w:rsidR="008C21B0" w:rsidRPr="00F4454B" w:rsidRDefault="008C21B0">
          <w:pPr>
            <w:pStyle w:val="TDC3"/>
            <w:tabs>
              <w:tab w:val="left" w:pos="1320"/>
              <w:tab w:val="right" w:leader="dot" w:pos="8828"/>
            </w:tabs>
            <w:rPr>
              <w:rFonts w:eastAsiaTheme="minorEastAsia"/>
              <w:noProof/>
              <w:lang w:val="es-419" w:eastAsia="es-419"/>
            </w:rPr>
          </w:pPr>
          <w:hyperlink w:anchor="_Toc80027206" w:history="1">
            <w:r w:rsidRPr="00F4454B">
              <w:rPr>
                <w:rStyle w:val="Hipervnculo"/>
                <w:rFonts w:ascii="Futura Lt BT" w:eastAsia="Futura Lt BT" w:hAnsi="Futura Lt BT" w:cs="Futura Lt BT"/>
                <w:noProof/>
              </w:rPr>
              <w:t>3.18.</w:t>
            </w:r>
            <w:r w:rsidRPr="00F4454B">
              <w:rPr>
                <w:rFonts w:eastAsiaTheme="minorEastAsia"/>
                <w:noProof/>
                <w:lang w:val="es-419" w:eastAsia="es-419"/>
              </w:rPr>
              <w:tab/>
            </w:r>
            <w:r w:rsidRPr="00F4454B">
              <w:rPr>
                <w:rStyle w:val="Hipervnculo"/>
                <w:rFonts w:ascii="Futura Lt BT" w:eastAsia="Futura Lt BT" w:hAnsi="Futura Lt BT" w:cs="Futura Lt BT"/>
                <w:noProof/>
              </w:rPr>
              <w:t>Entrega de notas</w:t>
            </w:r>
            <w:r w:rsidRPr="00F4454B">
              <w:rPr>
                <w:noProof/>
                <w:webHidden/>
              </w:rPr>
              <w:tab/>
            </w:r>
            <w:r w:rsidRPr="00F4454B">
              <w:rPr>
                <w:noProof/>
                <w:webHidden/>
              </w:rPr>
              <w:fldChar w:fldCharType="begin"/>
            </w:r>
            <w:r w:rsidRPr="00F4454B">
              <w:rPr>
                <w:noProof/>
                <w:webHidden/>
              </w:rPr>
              <w:instrText xml:space="preserve"> PAGEREF _Toc80027206 \h </w:instrText>
            </w:r>
            <w:r w:rsidRPr="00F4454B">
              <w:rPr>
                <w:noProof/>
                <w:webHidden/>
              </w:rPr>
            </w:r>
            <w:r w:rsidRPr="00F4454B">
              <w:rPr>
                <w:noProof/>
                <w:webHidden/>
              </w:rPr>
              <w:fldChar w:fldCharType="separate"/>
            </w:r>
            <w:r w:rsidR="00CC3352">
              <w:rPr>
                <w:noProof/>
                <w:webHidden/>
              </w:rPr>
              <w:t>28</w:t>
            </w:r>
            <w:r w:rsidRPr="00F4454B">
              <w:rPr>
                <w:noProof/>
                <w:webHidden/>
              </w:rPr>
              <w:fldChar w:fldCharType="end"/>
            </w:r>
          </w:hyperlink>
        </w:p>
        <w:p w14:paraId="04F9D2F7" w14:textId="41DAC938" w:rsidR="008C21B0" w:rsidRPr="00F4454B" w:rsidRDefault="008C21B0">
          <w:pPr>
            <w:pStyle w:val="TDC3"/>
            <w:tabs>
              <w:tab w:val="left" w:pos="1320"/>
              <w:tab w:val="right" w:leader="dot" w:pos="8828"/>
            </w:tabs>
            <w:rPr>
              <w:rFonts w:eastAsiaTheme="minorEastAsia"/>
              <w:noProof/>
              <w:lang w:val="es-419" w:eastAsia="es-419"/>
            </w:rPr>
          </w:pPr>
          <w:hyperlink w:anchor="_Toc80027207" w:history="1">
            <w:r w:rsidRPr="00F4454B">
              <w:rPr>
                <w:rStyle w:val="Hipervnculo"/>
                <w:rFonts w:ascii="Futura Lt BT" w:eastAsia="Futura Lt BT" w:hAnsi="Futura Lt BT" w:cs="Futura Lt BT"/>
                <w:noProof/>
              </w:rPr>
              <w:t>3.19.</w:t>
            </w:r>
            <w:r w:rsidRPr="00F4454B">
              <w:rPr>
                <w:rFonts w:eastAsiaTheme="minorEastAsia"/>
                <w:noProof/>
                <w:lang w:val="es-419" w:eastAsia="es-419"/>
              </w:rPr>
              <w:tab/>
            </w:r>
            <w:r w:rsidRPr="00F4454B">
              <w:rPr>
                <w:rStyle w:val="Hipervnculo"/>
                <w:rFonts w:ascii="Futura Lt BT" w:eastAsia="Futura Lt BT" w:hAnsi="Futura Lt BT" w:cs="Futura Lt BT"/>
                <w:noProof/>
              </w:rPr>
              <w:t>Entrega de materiales</w:t>
            </w:r>
            <w:r w:rsidRPr="00F4454B">
              <w:rPr>
                <w:noProof/>
                <w:webHidden/>
              </w:rPr>
              <w:tab/>
            </w:r>
            <w:r w:rsidRPr="00F4454B">
              <w:rPr>
                <w:noProof/>
                <w:webHidden/>
              </w:rPr>
              <w:fldChar w:fldCharType="begin"/>
            </w:r>
            <w:r w:rsidRPr="00F4454B">
              <w:rPr>
                <w:noProof/>
                <w:webHidden/>
              </w:rPr>
              <w:instrText xml:space="preserve"> PAGEREF _Toc80027207 \h </w:instrText>
            </w:r>
            <w:r w:rsidRPr="00F4454B">
              <w:rPr>
                <w:noProof/>
                <w:webHidden/>
              </w:rPr>
            </w:r>
            <w:r w:rsidRPr="00F4454B">
              <w:rPr>
                <w:noProof/>
                <w:webHidden/>
              </w:rPr>
              <w:fldChar w:fldCharType="separate"/>
            </w:r>
            <w:r w:rsidR="00CC3352">
              <w:rPr>
                <w:noProof/>
                <w:webHidden/>
              </w:rPr>
              <w:t>28</w:t>
            </w:r>
            <w:r w:rsidRPr="00F4454B">
              <w:rPr>
                <w:noProof/>
                <w:webHidden/>
              </w:rPr>
              <w:fldChar w:fldCharType="end"/>
            </w:r>
          </w:hyperlink>
        </w:p>
        <w:p w14:paraId="7F1EF211" w14:textId="48F02D7B" w:rsidR="008C21B0" w:rsidRPr="00F4454B" w:rsidRDefault="008C21B0">
          <w:pPr>
            <w:pStyle w:val="TDC3"/>
            <w:tabs>
              <w:tab w:val="left" w:pos="1320"/>
              <w:tab w:val="right" w:leader="dot" w:pos="8828"/>
            </w:tabs>
            <w:rPr>
              <w:rFonts w:eastAsiaTheme="minorEastAsia"/>
              <w:noProof/>
              <w:lang w:val="es-419" w:eastAsia="es-419"/>
            </w:rPr>
          </w:pPr>
          <w:hyperlink w:anchor="_Toc80027208" w:history="1">
            <w:r w:rsidRPr="00F4454B">
              <w:rPr>
                <w:rStyle w:val="Hipervnculo"/>
                <w:rFonts w:ascii="Futura Lt BT" w:eastAsia="Futura Lt BT" w:hAnsi="Futura Lt BT" w:cs="Futura Lt BT"/>
                <w:noProof/>
              </w:rPr>
              <w:t>3.20.</w:t>
            </w:r>
            <w:r w:rsidRPr="00F4454B">
              <w:rPr>
                <w:rFonts w:eastAsiaTheme="minorEastAsia"/>
                <w:noProof/>
                <w:lang w:val="es-419" w:eastAsia="es-419"/>
              </w:rPr>
              <w:tab/>
            </w:r>
            <w:r w:rsidRPr="00F4454B">
              <w:rPr>
                <w:rStyle w:val="Hipervnculo"/>
                <w:rFonts w:ascii="Futura Lt BT" w:eastAsia="Futura Lt BT" w:hAnsi="Futura Lt BT" w:cs="Futura Lt BT"/>
                <w:noProof/>
              </w:rPr>
              <w:t>Trasiego de instrumentos de evaluación calificados</w:t>
            </w:r>
            <w:r w:rsidRPr="00F4454B">
              <w:rPr>
                <w:noProof/>
                <w:webHidden/>
              </w:rPr>
              <w:tab/>
            </w:r>
            <w:r w:rsidRPr="00F4454B">
              <w:rPr>
                <w:noProof/>
                <w:webHidden/>
              </w:rPr>
              <w:fldChar w:fldCharType="begin"/>
            </w:r>
            <w:r w:rsidRPr="00F4454B">
              <w:rPr>
                <w:noProof/>
                <w:webHidden/>
              </w:rPr>
              <w:instrText xml:space="preserve"> PAGEREF _Toc80027208 \h </w:instrText>
            </w:r>
            <w:r w:rsidRPr="00F4454B">
              <w:rPr>
                <w:noProof/>
                <w:webHidden/>
              </w:rPr>
            </w:r>
            <w:r w:rsidRPr="00F4454B">
              <w:rPr>
                <w:noProof/>
                <w:webHidden/>
              </w:rPr>
              <w:fldChar w:fldCharType="separate"/>
            </w:r>
            <w:r w:rsidR="00CC3352">
              <w:rPr>
                <w:noProof/>
                <w:webHidden/>
              </w:rPr>
              <w:t>28</w:t>
            </w:r>
            <w:r w:rsidRPr="00F4454B">
              <w:rPr>
                <w:noProof/>
                <w:webHidden/>
              </w:rPr>
              <w:fldChar w:fldCharType="end"/>
            </w:r>
          </w:hyperlink>
        </w:p>
        <w:p w14:paraId="61397A0C" w14:textId="4513F6A2" w:rsidR="008C21B0" w:rsidRPr="00F4454B" w:rsidRDefault="008C21B0">
          <w:pPr>
            <w:pStyle w:val="TDC3"/>
            <w:tabs>
              <w:tab w:val="left" w:pos="1320"/>
              <w:tab w:val="right" w:leader="dot" w:pos="8828"/>
            </w:tabs>
            <w:rPr>
              <w:rFonts w:eastAsiaTheme="minorEastAsia"/>
              <w:noProof/>
              <w:lang w:val="es-419" w:eastAsia="es-419"/>
            </w:rPr>
          </w:pPr>
          <w:hyperlink w:anchor="_Toc80027209" w:history="1">
            <w:r w:rsidRPr="00F4454B">
              <w:rPr>
                <w:rStyle w:val="Hipervnculo"/>
                <w:rFonts w:ascii="Futura Lt BT" w:eastAsia="Futura Lt BT" w:hAnsi="Futura Lt BT" w:cs="Futura Lt BT"/>
                <w:noProof/>
              </w:rPr>
              <w:t>3.21.</w:t>
            </w:r>
            <w:r w:rsidRPr="00F4454B">
              <w:rPr>
                <w:rFonts w:eastAsiaTheme="minorEastAsia"/>
                <w:noProof/>
                <w:lang w:val="es-419" w:eastAsia="es-419"/>
              </w:rPr>
              <w:tab/>
            </w:r>
            <w:r w:rsidRPr="00F4454B">
              <w:rPr>
                <w:rStyle w:val="Hipervnculo"/>
                <w:rFonts w:ascii="Futura Lt BT" w:eastAsia="Futura Lt BT" w:hAnsi="Futura Lt BT" w:cs="Futura Lt BT"/>
                <w:noProof/>
              </w:rPr>
              <w:t>Traslado de personal o estudiantes</w:t>
            </w:r>
            <w:r w:rsidRPr="00F4454B">
              <w:rPr>
                <w:noProof/>
                <w:webHidden/>
              </w:rPr>
              <w:tab/>
            </w:r>
            <w:r w:rsidRPr="00F4454B">
              <w:rPr>
                <w:noProof/>
                <w:webHidden/>
              </w:rPr>
              <w:fldChar w:fldCharType="begin"/>
            </w:r>
            <w:r w:rsidRPr="00F4454B">
              <w:rPr>
                <w:noProof/>
                <w:webHidden/>
              </w:rPr>
              <w:instrText xml:space="preserve"> PAGEREF _Toc80027209 \h </w:instrText>
            </w:r>
            <w:r w:rsidRPr="00F4454B">
              <w:rPr>
                <w:noProof/>
                <w:webHidden/>
              </w:rPr>
            </w:r>
            <w:r w:rsidRPr="00F4454B">
              <w:rPr>
                <w:noProof/>
                <w:webHidden/>
              </w:rPr>
              <w:fldChar w:fldCharType="separate"/>
            </w:r>
            <w:r w:rsidR="00CC3352">
              <w:rPr>
                <w:noProof/>
                <w:webHidden/>
              </w:rPr>
              <w:t>29</w:t>
            </w:r>
            <w:r w:rsidRPr="00F4454B">
              <w:rPr>
                <w:noProof/>
                <w:webHidden/>
              </w:rPr>
              <w:fldChar w:fldCharType="end"/>
            </w:r>
          </w:hyperlink>
        </w:p>
        <w:p w14:paraId="750C1292" w14:textId="7BE7F267" w:rsidR="008C21B0" w:rsidRPr="00F4454B" w:rsidRDefault="008C21B0">
          <w:pPr>
            <w:pStyle w:val="TDC3"/>
            <w:tabs>
              <w:tab w:val="left" w:pos="1320"/>
              <w:tab w:val="right" w:leader="dot" w:pos="8828"/>
            </w:tabs>
            <w:rPr>
              <w:rFonts w:eastAsiaTheme="minorEastAsia"/>
              <w:noProof/>
              <w:lang w:val="es-419" w:eastAsia="es-419"/>
            </w:rPr>
          </w:pPr>
          <w:hyperlink w:anchor="_Toc80027210" w:history="1">
            <w:r w:rsidRPr="00F4454B">
              <w:rPr>
                <w:rStyle w:val="Hipervnculo"/>
                <w:rFonts w:ascii="Futura Lt BT" w:eastAsia="Futura Lt BT" w:hAnsi="Futura Lt BT" w:cs="Futura Lt BT"/>
                <w:noProof/>
              </w:rPr>
              <w:t>3.22.</w:t>
            </w:r>
            <w:r w:rsidRPr="00F4454B">
              <w:rPr>
                <w:rFonts w:eastAsiaTheme="minorEastAsia"/>
                <w:noProof/>
                <w:lang w:val="es-419" w:eastAsia="es-419"/>
              </w:rPr>
              <w:tab/>
            </w:r>
            <w:r w:rsidRPr="00F4454B">
              <w:rPr>
                <w:rStyle w:val="Hipervnculo"/>
                <w:rFonts w:ascii="Futura Lt BT" w:eastAsia="Futura Lt BT" w:hAnsi="Futura Lt BT" w:cs="Futura Lt BT"/>
                <w:noProof/>
              </w:rPr>
              <w:t>Proyectos de investigación, de extensión, de regionalización, capacitación no formal u otras modalidades</w:t>
            </w:r>
            <w:r w:rsidRPr="00F4454B">
              <w:rPr>
                <w:noProof/>
                <w:webHidden/>
              </w:rPr>
              <w:tab/>
            </w:r>
            <w:r w:rsidRPr="00F4454B">
              <w:rPr>
                <w:noProof/>
                <w:webHidden/>
              </w:rPr>
              <w:fldChar w:fldCharType="begin"/>
            </w:r>
            <w:r w:rsidRPr="00F4454B">
              <w:rPr>
                <w:noProof/>
                <w:webHidden/>
              </w:rPr>
              <w:instrText xml:space="preserve"> PAGEREF _Toc80027210 \h </w:instrText>
            </w:r>
            <w:r w:rsidRPr="00F4454B">
              <w:rPr>
                <w:noProof/>
                <w:webHidden/>
              </w:rPr>
            </w:r>
            <w:r w:rsidRPr="00F4454B">
              <w:rPr>
                <w:noProof/>
                <w:webHidden/>
              </w:rPr>
              <w:fldChar w:fldCharType="separate"/>
            </w:r>
            <w:r w:rsidR="00CC3352">
              <w:rPr>
                <w:noProof/>
                <w:webHidden/>
              </w:rPr>
              <w:t>29</w:t>
            </w:r>
            <w:r w:rsidRPr="00F4454B">
              <w:rPr>
                <w:noProof/>
                <w:webHidden/>
              </w:rPr>
              <w:fldChar w:fldCharType="end"/>
            </w:r>
          </w:hyperlink>
        </w:p>
        <w:p w14:paraId="6B3160AD" w14:textId="41807D18" w:rsidR="008C21B0" w:rsidRPr="00F4454B" w:rsidRDefault="008C21B0">
          <w:pPr>
            <w:pStyle w:val="TDC3"/>
            <w:tabs>
              <w:tab w:val="left" w:pos="1320"/>
              <w:tab w:val="right" w:leader="dot" w:pos="8828"/>
            </w:tabs>
            <w:rPr>
              <w:rFonts w:eastAsiaTheme="minorEastAsia"/>
              <w:noProof/>
              <w:lang w:val="es-419" w:eastAsia="es-419"/>
            </w:rPr>
          </w:pPr>
          <w:hyperlink w:anchor="_Toc80027211" w:history="1">
            <w:r w:rsidRPr="00F4454B">
              <w:rPr>
                <w:rStyle w:val="Hipervnculo"/>
                <w:rFonts w:ascii="Futura Lt BT" w:eastAsia="Futura Lt BT" w:hAnsi="Futura Lt BT" w:cs="Futura Lt BT"/>
                <w:noProof/>
              </w:rPr>
              <w:t>3.23.</w:t>
            </w:r>
            <w:r w:rsidRPr="00F4454B">
              <w:rPr>
                <w:rFonts w:eastAsiaTheme="minorEastAsia"/>
                <w:noProof/>
                <w:lang w:val="es-419" w:eastAsia="es-419"/>
              </w:rPr>
              <w:tab/>
            </w:r>
            <w:r w:rsidRPr="00F4454B">
              <w:rPr>
                <w:rStyle w:val="Hipervnculo"/>
                <w:rFonts w:ascii="Futura Lt BT" w:eastAsia="Futura Lt BT" w:hAnsi="Futura Lt BT" w:cs="Futura Lt BT"/>
                <w:noProof/>
              </w:rPr>
              <w:t>Apertura de cursos y/o Asignaturas e Inscripción de Encargados y Profesores en las Plataformas</w:t>
            </w:r>
            <w:r w:rsidRPr="00F4454B">
              <w:rPr>
                <w:noProof/>
                <w:webHidden/>
              </w:rPr>
              <w:tab/>
            </w:r>
            <w:r w:rsidRPr="00F4454B">
              <w:rPr>
                <w:noProof/>
                <w:webHidden/>
              </w:rPr>
              <w:fldChar w:fldCharType="begin"/>
            </w:r>
            <w:r w:rsidRPr="00F4454B">
              <w:rPr>
                <w:noProof/>
                <w:webHidden/>
              </w:rPr>
              <w:instrText xml:space="preserve"> PAGEREF _Toc80027211 \h </w:instrText>
            </w:r>
            <w:r w:rsidRPr="00F4454B">
              <w:rPr>
                <w:noProof/>
                <w:webHidden/>
              </w:rPr>
            </w:r>
            <w:r w:rsidRPr="00F4454B">
              <w:rPr>
                <w:noProof/>
                <w:webHidden/>
              </w:rPr>
              <w:fldChar w:fldCharType="separate"/>
            </w:r>
            <w:r w:rsidR="00CC3352">
              <w:rPr>
                <w:noProof/>
                <w:webHidden/>
              </w:rPr>
              <w:t>30</w:t>
            </w:r>
            <w:r w:rsidRPr="00F4454B">
              <w:rPr>
                <w:noProof/>
                <w:webHidden/>
              </w:rPr>
              <w:fldChar w:fldCharType="end"/>
            </w:r>
          </w:hyperlink>
        </w:p>
        <w:p w14:paraId="6056AD94" w14:textId="7007598A" w:rsidR="008C21B0" w:rsidRPr="00F4454B" w:rsidRDefault="008C21B0">
          <w:pPr>
            <w:pStyle w:val="TDC3"/>
            <w:tabs>
              <w:tab w:val="left" w:pos="1320"/>
              <w:tab w:val="right" w:leader="dot" w:pos="8828"/>
            </w:tabs>
            <w:rPr>
              <w:rFonts w:eastAsiaTheme="minorEastAsia"/>
              <w:noProof/>
              <w:lang w:val="es-419" w:eastAsia="es-419"/>
            </w:rPr>
          </w:pPr>
          <w:hyperlink w:anchor="_Toc80027212" w:history="1">
            <w:r w:rsidRPr="00F4454B">
              <w:rPr>
                <w:rStyle w:val="Hipervnculo"/>
                <w:rFonts w:ascii="Futura Lt BT" w:eastAsia="Futura Lt BT" w:hAnsi="Futura Lt BT" w:cs="Futura Lt BT"/>
                <w:noProof/>
              </w:rPr>
              <w:t>3.24.</w:t>
            </w:r>
            <w:r w:rsidRPr="00F4454B">
              <w:rPr>
                <w:rFonts w:eastAsiaTheme="minorEastAsia"/>
                <w:noProof/>
                <w:lang w:val="es-419" w:eastAsia="es-419"/>
              </w:rPr>
              <w:tab/>
            </w:r>
            <w:r w:rsidRPr="00F4454B">
              <w:rPr>
                <w:rStyle w:val="Hipervnculo"/>
                <w:rFonts w:ascii="Futura Lt BT" w:eastAsia="Futura Lt BT" w:hAnsi="Futura Lt BT" w:cs="Futura Lt BT"/>
                <w:noProof/>
              </w:rPr>
              <w:t>Periodo de matrícula, inscripción de Estudiantes en las Plataformas</w:t>
            </w:r>
            <w:r w:rsidRPr="00F4454B">
              <w:rPr>
                <w:noProof/>
                <w:webHidden/>
              </w:rPr>
              <w:tab/>
            </w:r>
            <w:r w:rsidRPr="00F4454B">
              <w:rPr>
                <w:noProof/>
                <w:webHidden/>
              </w:rPr>
              <w:fldChar w:fldCharType="begin"/>
            </w:r>
            <w:r w:rsidRPr="00F4454B">
              <w:rPr>
                <w:noProof/>
                <w:webHidden/>
              </w:rPr>
              <w:instrText xml:space="preserve"> PAGEREF _Toc80027212 \h </w:instrText>
            </w:r>
            <w:r w:rsidRPr="00F4454B">
              <w:rPr>
                <w:noProof/>
                <w:webHidden/>
              </w:rPr>
            </w:r>
            <w:r w:rsidRPr="00F4454B">
              <w:rPr>
                <w:noProof/>
                <w:webHidden/>
              </w:rPr>
              <w:fldChar w:fldCharType="separate"/>
            </w:r>
            <w:r w:rsidR="00CC3352">
              <w:rPr>
                <w:noProof/>
                <w:webHidden/>
              </w:rPr>
              <w:t>30</w:t>
            </w:r>
            <w:r w:rsidRPr="00F4454B">
              <w:rPr>
                <w:noProof/>
                <w:webHidden/>
              </w:rPr>
              <w:fldChar w:fldCharType="end"/>
            </w:r>
          </w:hyperlink>
        </w:p>
        <w:p w14:paraId="784DF3C8" w14:textId="3CA72E64" w:rsidR="008C21B0" w:rsidRPr="00F4454B" w:rsidRDefault="008C21B0">
          <w:pPr>
            <w:pStyle w:val="TDC2"/>
            <w:tabs>
              <w:tab w:val="left" w:pos="660"/>
              <w:tab w:val="right" w:leader="dot" w:pos="8828"/>
            </w:tabs>
            <w:rPr>
              <w:rFonts w:eastAsiaTheme="minorEastAsia"/>
              <w:noProof/>
              <w:lang w:val="es-419" w:eastAsia="es-419"/>
            </w:rPr>
          </w:pPr>
          <w:hyperlink w:anchor="_Toc80027213" w:history="1">
            <w:r w:rsidRPr="00F4454B">
              <w:rPr>
                <w:rStyle w:val="Hipervnculo"/>
                <w:rFonts w:ascii="Futura Lt BT" w:eastAsia="Futura Lt BT" w:hAnsi="Futura Lt BT" w:cs="Futura Lt BT"/>
                <w:noProof/>
              </w:rPr>
              <w:t>4.</w:t>
            </w:r>
            <w:r w:rsidRPr="00F4454B">
              <w:rPr>
                <w:rFonts w:eastAsiaTheme="minorEastAsia"/>
                <w:noProof/>
                <w:lang w:val="es-419" w:eastAsia="es-419"/>
              </w:rPr>
              <w:tab/>
            </w:r>
            <w:r w:rsidRPr="00F4454B">
              <w:rPr>
                <w:rStyle w:val="Hipervnculo"/>
                <w:rFonts w:ascii="Futura Lt BT" w:eastAsia="Futura Lt BT" w:hAnsi="Futura Lt BT" w:cs="Futura Lt BT"/>
                <w:noProof/>
              </w:rPr>
              <w:t>Protocolo para funcionarios</w:t>
            </w:r>
            <w:r w:rsidRPr="00F4454B">
              <w:rPr>
                <w:noProof/>
                <w:webHidden/>
              </w:rPr>
              <w:tab/>
            </w:r>
            <w:r w:rsidRPr="00F4454B">
              <w:rPr>
                <w:noProof/>
                <w:webHidden/>
              </w:rPr>
              <w:fldChar w:fldCharType="begin"/>
            </w:r>
            <w:r w:rsidRPr="00F4454B">
              <w:rPr>
                <w:noProof/>
                <w:webHidden/>
              </w:rPr>
              <w:instrText xml:space="preserve"> PAGEREF _Toc80027213 \h </w:instrText>
            </w:r>
            <w:r w:rsidRPr="00F4454B">
              <w:rPr>
                <w:noProof/>
                <w:webHidden/>
              </w:rPr>
            </w:r>
            <w:r w:rsidRPr="00F4454B">
              <w:rPr>
                <w:noProof/>
                <w:webHidden/>
              </w:rPr>
              <w:fldChar w:fldCharType="separate"/>
            </w:r>
            <w:r w:rsidR="00CC3352">
              <w:rPr>
                <w:noProof/>
                <w:webHidden/>
              </w:rPr>
              <w:t>30</w:t>
            </w:r>
            <w:r w:rsidRPr="00F4454B">
              <w:rPr>
                <w:noProof/>
                <w:webHidden/>
              </w:rPr>
              <w:fldChar w:fldCharType="end"/>
            </w:r>
          </w:hyperlink>
        </w:p>
        <w:p w14:paraId="618E4ADF" w14:textId="72B4903B" w:rsidR="008C21B0" w:rsidRPr="00F4454B" w:rsidRDefault="008C21B0">
          <w:pPr>
            <w:pStyle w:val="TDC1"/>
            <w:rPr>
              <w:rFonts w:eastAsiaTheme="minorEastAsia"/>
              <w:noProof/>
              <w:lang w:val="es-419" w:eastAsia="es-419"/>
            </w:rPr>
          </w:pPr>
          <w:hyperlink w:anchor="_Toc80027214" w:history="1">
            <w:r w:rsidRPr="00F4454B">
              <w:rPr>
                <w:rStyle w:val="Hipervnculo"/>
                <w:rFonts w:ascii="Futura Lt BT" w:eastAsia="Futura Lt BT" w:hAnsi="Futura Lt BT" w:cs="Futura Lt BT"/>
                <w:noProof/>
              </w:rPr>
              <w:t>IV.</w:t>
            </w:r>
            <w:r w:rsidRPr="00F4454B">
              <w:rPr>
                <w:rFonts w:eastAsiaTheme="minorEastAsia"/>
                <w:noProof/>
                <w:lang w:val="es-419" w:eastAsia="es-419"/>
              </w:rPr>
              <w:tab/>
            </w:r>
            <w:r w:rsidRPr="00F4454B">
              <w:rPr>
                <w:rStyle w:val="Hipervnculo"/>
                <w:rFonts w:ascii="Futura Lt BT" w:eastAsia="Futura Lt BT" w:hAnsi="Futura Lt BT" w:cs="Futura Lt BT"/>
                <w:noProof/>
              </w:rPr>
              <w:t>MODIFICACIONES A LA NORMATIVA</w:t>
            </w:r>
            <w:r w:rsidRPr="00F4454B">
              <w:rPr>
                <w:noProof/>
                <w:webHidden/>
              </w:rPr>
              <w:tab/>
            </w:r>
            <w:r w:rsidRPr="00F4454B">
              <w:rPr>
                <w:noProof/>
                <w:webHidden/>
              </w:rPr>
              <w:fldChar w:fldCharType="begin"/>
            </w:r>
            <w:r w:rsidRPr="00F4454B">
              <w:rPr>
                <w:noProof/>
                <w:webHidden/>
              </w:rPr>
              <w:instrText xml:space="preserve"> PAGEREF _Toc80027214 \h </w:instrText>
            </w:r>
            <w:r w:rsidRPr="00F4454B">
              <w:rPr>
                <w:noProof/>
                <w:webHidden/>
              </w:rPr>
            </w:r>
            <w:r w:rsidRPr="00F4454B">
              <w:rPr>
                <w:noProof/>
                <w:webHidden/>
              </w:rPr>
              <w:fldChar w:fldCharType="separate"/>
            </w:r>
            <w:r w:rsidR="00CC3352">
              <w:rPr>
                <w:noProof/>
                <w:webHidden/>
              </w:rPr>
              <w:t>32</w:t>
            </w:r>
            <w:r w:rsidRPr="00F4454B">
              <w:rPr>
                <w:noProof/>
                <w:webHidden/>
              </w:rPr>
              <w:fldChar w:fldCharType="end"/>
            </w:r>
          </w:hyperlink>
        </w:p>
        <w:p w14:paraId="2ADB39BC" w14:textId="7E6F65D2" w:rsidR="008C21B0" w:rsidRPr="00F4454B" w:rsidRDefault="008C21B0">
          <w:pPr>
            <w:pStyle w:val="TDC1"/>
            <w:rPr>
              <w:rFonts w:eastAsiaTheme="minorEastAsia"/>
              <w:noProof/>
              <w:lang w:val="es-419" w:eastAsia="es-419"/>
            </w:rPr>
          </w:pPr>
          <w:hyperlink w:anchor="_Toc80027215" w:history="1">
            <w:r w:rsidRPr="00F4454B">
              <w:rPr>
                <w:rStyle w:val="Hipervnculo"/>
                <w:rFonts w:ascii="Futura Lt BT" w:eastAsia="Futura Lt BT" w:hAnsi="Futura Lt BT" w:cs="Futura Lt BT"/>
                <w:noProof/>
              </w:rPr>
              <w:t>V.</w:t>
            </w:r>
            <w:r w:rsidRPr="00F4454B">
              <w:rPr>
                <w:rFonts w:eastAsiaTheme="minorEastAsia"/>
                <w:noProof/>
                <w:lang w:val="es-419" w:eastAsia="es-419"/>
              </w:rPr>
              <w:tab/>
            </w:r>
            <w:r w:rsidRPr="00F4454B">
              <w:rPr>
                <w:rStyle w:val="Hipervnculo"/>
                <w:rFonts w:ascii="Futura Lt BT" w:eastAsia="Futura Lt BT" w:hAnsi="Futura Lt BT" w:cs="Futura Lt BT"/>
                <w:noProof/>
              </w:rPr>
              <w:t>CONSIDERACIONES</w:t>
            </w:r>
            <w:r w:rsidRPr="00F4454B">
              <w:rPr>
                <w:noProof/>
                <w:webHidden/>
              </w:rPr>
              <w:tab/>
            </w:r>
            <w:r w:rsidRPr="00F4454B">
              <w:rPr>
                <w:noProof/>
                <w:webHidden/>
              </w:rPr>
              <w:fldChar w:fldCharType="begin"/>
            </w:r>
            <w:r w:rsidRPr="00F4454B">
              <w:rPr>
                <w:noProof/>
                <w:webHidden/>
              </w:rPr>
              <w:instrText xml:space="preserve"> PAGEREF _Toc80027215 \h </w:instrText>
            </w:r>
            <w:r w:rsidRPr="00F4454B">
              <w:rPr>
                <w:noProof/>
                <w:webHidden/>
              </w:rPr>
            </w:r>
            <w:r w:rsidRPr="00F4454B">
              <w:rPr>
                <w:noProof/>
                <w:webHidden/>
              </w:rPr>
              <w:fldChar w:fldCharType="separate"/>
            </w:r>
            <w:r w:rsidR="00CC3352">
              <w:rPr>
                <w:noProof/>
                <w:webHidden/>
              </w:rPr>
              <w:t>33</w:t>
            </w:r>
            <w:r w:rsidRPr="00F4454B">
              <w:rPr>
                <w:noProof/>
                <w:webHidden/>
              </w:rPr>
              <w:fldChar w:fldCharType="end"/>
            </w:r>
          </w:hyperlink>
        </w:p>
        <w:p w14:paraId="52701B62" w14:textId="452AA204" w:rsidR="00621F36" w:rsidRPr="00B43273" w:rsidRDefault="00621F36">
          <w:pPr>
            <w:rPr>
              <w:rFonts w:ascii="Futura Lt BT" w:eastAsia="Futura Lt BT" w:hAnsi="Futura Lt BT" w:cs="Futura Lt BT"/>
            </w:rPr>
          </w:pPr>
          <w:r w:rsidRPr="00F4454B">
            <w:rPr>
              <w:lang w:val="es-ES"/>
            </w:rPr>
            <w:fldChar w:fldCharType="end"/>
          </w:r>
        </w:p>
      </w:sdtContent>
    </w:sdt>
    <w:p w14:paraId="38DFAF48" w14:textId="77777777" w:rsidR="00621F36" w:rsidRPr="00B43273" w:rsidRDefault="00621F36">
      <w:pPr>
        <w:rPr>
          <w:rFonts w:ascii="Futura Lt BT" w:eastAsia="Futura Lt BT" w:hAnsi="Futura Lt BT" w:cs="Futura Lt BT"/>
          <w:sz w:val="32"/>
          <w:szCs w:val="32"/>
        </w:rPr>
      </w:pPr>
      <w:r w:rsidRPr="0FA612E6">
        <w:rPr>
          <w:rFonts w:ascii="Futura Lt BT" w:eastAsia="Futura Lt BT" w:hAnsi="Futura Lt BT" w:cs="Futura Lt BT"/>
        </w:rPr>
        <w:br w:type="page"/>
      </w:r>
    </w:p>
    <w:p w14:paraId="7155D82E" w14:textId="370F269E" w:rsidR="00C97797" w:rsidRPr="00B43273" w:rsidRDefault="00223BE9" w:rsidP="00011C3D">
      <w:pPr>
        <w:pStyle w:val="Ttulo1"/>
        <w:numPr>
          <w:ilvl w:val="0"/>
          <w:numId w:val="34"/>
        </w:numPr>
        <w:rPr>
          <w:rFonts w:ascii="Futura Lt BT" w:eastAsia="Futura Lt BT" w:hAnsi="Futura Lt BT" w:cs="Futura Lt BT"/>
          <w:b/>
          <w:color w:val="auto"/>
          <w:sz w:val="24"/>
          <w:szCs w:val="24"/>
        </w:rPr>
      </w:pPr>
      <w:bookmarkStart w:id="1" w:name="_Toc79400187"/>
      <w:bookmarkStart w:id="2" w:name="_Toc80027181"/>
      <w:r w:rsidRPr="0FA612E6">
        <w:rPr>
          <w:rFonts w:ascii="Futura Lt BT" w:eastAsia="Futura Lt BT" w:hAnsi="Futura Lt BT" w:cs="Futura Lt BT"/>
          <w:b/>
          <w:color w:val="auto"/>
          <w:sz w:val="24"/>
          <w:szCs w:val="24"/>
        </w:rPr>
        <w:lastRenderedPageBreak/>
        <w:t>A</w:t>
      </w:r>
      <w:r w:rsidR="00621F36" w:rsidRPr="0FA612E6">
        <w:rPr>
          <w:rFonts w:ascii="Futura Lt BT" w:eastAsia="Futura Lt BT" w:hAnsi="Futura Lt BT" w:cs="Futura Lt BT"/>
          <w:b/>
          <w:color w:val="auto"/>
          <w:sz w:val="24"/>
          <w:szCs w:val="24"/>
        </w:rPr>
        <w:t>NTECEDENTES</w:t>
      </w:r>
      <w:bookmarkEnd w:id="1"/>
      <w:bookmarkEnd w:id="2"/>
    </w:p>
    <w:p w14:paraId="64D29B78" w14:textId="77777777" w:rsidR="00011C3D" w:rsidRPr="00B43273" w:rsidRDefault="00011C3D" w:rsidP="000B0C27">
      <w:pPr>
        <w:spacing w:after="0"/>
        <w:jc w:val="both"/>
        <w:rPr>
          <w:rFonts w:ascii="Futura Lt BT" w:eastAsia="Futura Lt BT" w:hAnsi="Futura Lt BT" w:cs="Futura Lt BT"/>
          <w:sz w:val="24"/>
          <w:szCs w:val="24"/>
        </w:rPr>
      </w:pPr>
    </w:p>
    <w:p w14:paraId="4E7565FD" w14:textId="2F36CFE7" w:rsidR="000B0C27" w:rsidRPr="00B43273" w:rsidRDefault="00223BE9" w:rsidP="000B0C27">
      <w:pPr>
        <w:spacing w:after="0"/>
        <w:jc w:val="both"/>
        <w:rPr>
          <w:rFonts w:ascii="Futura Lt BT" w:eastAsia="Futura Lt BT" w:hAnsi="Futura Lt BT" w:cs="Futura Lt BT"/>
          <w:sz w:val="24"/>
          <w:szCs w:val="24"/>
        </w:rPr>
      </w:pPr>
      <w:r w:rsidRPr="0FA612E6">
        <w:rPr>
          <w:rFonts w:ascii="Futura Lt BT" w:eastAsia="Futura Lt BT" w:hAnsi="Futura Lt BT" w:cs="Futura Lt BT"/>
          <w:sz w:val="24"/>
          <w:szCs w:val="24"/>
        </w:rPr>
        <w:t>Desde el 2005, la Universida</w:t>
      </w:r>
      <w:r w:rsidR="00777969" w:rsidRPr="0FA612E6">
        <w:rPr>
          <w:rFonts w:ascii="Futura Lt BT" w:eastAsia="Futura Lt BT" w:hAnsi="Futura Lt BT" w:cs="Futura Lt BT"/>
          <w:sz w:val="24"/>
          <w:szCs w:val="24"/>
        </w:rPr>
        <w:t>d Estatal a Distancia ha ejecutado diversas acciones entorno a</w:t>
      </w:r>
      <w:r w:rsidRPr="0FA612E6">
        <w:rPr>
          <w:rFonts w:ascii="Futura Lt BT" w:eastAsia="Futura Lt BT" w:hAnsi="Futura Lt BT" w:cs="Futura Lt BT"/>
          <w:sz w:val="24"/>
          <w:szCs w:val="24"/>
        </w:rPr>
        <w:t xml:space="preserve"> la Gestión del Riesgo con el fin de establecer una universidad segura, mantener la continuidad operativa después de un evento adverso y </w:t>
      </w:r>
      <w:r w:rsidR="00777969" w:rsidRPr="0FA612E6">
        <w:rPr>
          <w:rFonts w:ascii="Futura Lt BT" w:eastAsia="Futura Lt BT" w:hAnsi="Futura Lt BT" w:cs="Futura Lt BT"/>
          <w:sz w:val="24"/>
          <w:szCs w:val="24"/>
        </w:rPr>
        <w:t xml:space="preserve">formar profesionales que puedan enfrentar situaciones inesperadas de forma resiliente. En febrero del 2005 la UNED propuso, a las otras universidades públicas del país, la creación de la Subcomisión de Gestión de Riesgo de Desastres del Consejo Nacional de Rectores </w:t>
      </w:r>
      <w:r w:rsidRPr="0FA612E6">
        <w:rPr>
          <w:rFonts w:ascii="Futura Lt BT" w:eastAsia="Futura Lt BT" w:hAnsi="Futura Lt BT" w:cs="Futura Lt BT"/>
          <w:sz w:val="24"/>
          <w:szCs w:val="24"/>
        </w:rPr>
        <w:t xml:space="preserve">(Ref. CU acta 1745-2005 del 4 de febrero del 2005 artículo IV inciso 1). </w:t>
      </w:r>
      <w:r w:rsidR="00777969" w:rsidRPr="0FA612E6">
        <w:rPr>
          <w:rFonts w:ascii="Futura Lt BT" w:eastAsia="Futura Lt BT" w:hAnsi="Futura Lt BT" w:cs="Futura Lt BT"/>
          <w:sz w:val="24"/>
          <w:szCs w:val="24"/>
        </w:rPr>
        <w:t>En octubre de 2006,</w:t>
      </w:r>
      <w:r w:rsidR="000B0C27" w:rsidRPr="0FA612E6">
        <w:rPr>
          <w:rFonts w:ascii="Futura Lt BT" w:eastAsia="Futura Lt BT" w:hAnsi="Futura Lt BT" w:cs="Futura Lt BT"/>
          <w:sz w:val="24"/>
          <w:szCs w:val="24"/>
        </w:rPr>
        <w:t xml:space="preserve"> la UNED creó</w:t>
      </w:r>
      <w:r w:rsidRPr="0FA612E6">
        <w:rPr>
          <w:rFonts w:ascii="Futura Lt BT" w:eastAsia="Futura Lt BT" w:hAnsi="Futura Lt BT" w:cs="Futura Lt BT"/>
          <w:sz w:val="24"/>
          <w:szCs w:val="24"/>
        </w:rPr>
        <w:t xml:space="preserve"> el Comité de Emergencias con </w:t>
      </w:r>
      <w:r w:rsidRPr="0FA612E6">
        <w:rPr>
          <w:rFonts w:ascii="Futura Lt BT" w:eastAsia="Futura Lt BT" w:hAnsi="Futura Lt BT" w:cs="Futura Lt BT"/>
          <w:sz w:val="24"/>
          <w:szCs w:val="24"/>
          <w:lang w:val="es-ES"/>
        </w:rPr>
        <w:t>el objetivo de proponer y ejecutar las políticas preventivas y correctivas en materia de seguridad (</w:t>
      </w:r>
      <w:r w:rsidRPr="0FA612E6">
        <w:rPr>
          <w:rFonts w:ascii="Futura Lt BT" w:eastAsia="Futura Lt BT" w:hAnsi="Futura Lt BT" w:cs="Futura Lt BT"/>
          <w:sz w:val="24"/>
          <w:szCs w:val="24"/>
        </w:rPr>
        <w:t>Consejo de Rectoría en sesión No. 1465-2006, Art. III, inciso 20 del 30 de octubre del 2006).</w:t>
      </w:r>
      <w:r w:rsidR="00777969" w:rsidRPr="0FA612E6">
        <w:rPr>
          <w:rFonts w:ascii="Futura Lt BT" w:eastAsia="Futura Lt BT" w:hAnsi="Futura Lt BT" w:cs="Futura Lt BT"/>
          <w:sz w:val="24"/>
          <w:szCs w:val="24"/>
        </w:rPr>
        <w:t xml:space="preserve"> </w:t>
      </w:r>
    </w:p>
    <w:p w14:paraId="654C1EBE" w14:textId="48894999" w:rsidR="000B0C27" w:rsidRPr="00B43273" w:rsidRDefault="000B0C27" w:rsidP="000B0C27">
      <w:pPr>
        <w:spacing w:after="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Posteriormente, la UNED ha participado en varios proyectos que han fortalecido la </w:t>
      </w:r>
      <w:r w:rsidR="0021640C" w:rsidRPr="0FA612E6">
        <w:rPr>
          <w:rFonts w:ascii="Futura Lt BT" w:eastAsia="Futura Lt BT" w:hAnsi="Futura Lt BT" w:cs="Futura Lt BT"/>
          <w:sz w:val="24"/>
          <w:szCs w:val="24"/>
        </w:rPr>
        <w:t>gestión</w:t>
      </w:r>
      <w:r w:rsidRPr="0FA612E6">
        <w:rPr>
          <w:rFonts w:ascii="Futura Lt BT" w:eastAsia="Futura Lt BT" w:hAnsi="Futura Lt BT" w:cs="Futura Lt BT"/>
          <w:sz w:val="24"/>
          <w:szCs w:val="24"/>
        </w:rPr>
        <w:t xml:space="preserve"> del riesgo, entre los logros de estos proyectos destacan: la incorporación de la Gestión del Riesgo y la Adaptación al Cambio Climático en el </w:t>
      </w:r>
      <w:r w:rsidR="0021640C" w:rsidRPr="0FA612E6">
        <w:rPr>
          <w:rFonts w:ascii="Futura Lt BT" w:eastAsia="Futura Lt BT" w:hAnsi="Futura Lt BT" w:cs="Futura Lt BT"/>
          <w:sz w:val="24"/>
          <w:szCs w:val="24"/>
        </w:rPr>
        <w:t>currículo</w:t>
      </w:r>
      <w:r w:rsidRPr="0FA612E6">
        <w:rPr>
          <w:rFonts w:ascii="Futura Lt BT" w:eastAsia="Futura Lt BT" w:hAnsi="Futura Lt BT" w:cs="Futura Lt BT"/>
          <w:sz w:val="24"/>
          <w:szCs w:val="24"/>
        </w:rPr>
        <w:t xml:space="preserve"> de la </w:t>
      </w:r>
      <w:r w:rsidR="00950A01" w:rsidRPr="0FA612E6">
        <w:rPr>
          <w:rFonts w:ascii="Futura Lt BT" w:eastAsia="Futura Lt BT" w:hAnsi="Futura Lt BT" w:cs="Futura Lt BT"/>
          <w:sz w:val="24"/>
          <w:szCs w:val="24"/>
        </w:rPr>
        <w:t>M</w:t>
      </w:r>
      <w:r w:rsidR="0021640C" w:rsidRPr="0FA612E6">
        <w:rPr>
          <w:rFonts w:ascii="Futura Lt BT" w:eastAsia="Futura Lt BT" w:hAnsi="Futura Lt BT" w:cs="Futura Lt BT"/>
          <w:sz w:val="24"/>
          <w:szCs w:val="24"/>
        </w:rPr>
        <w:t>aestría</w:t>
      </w:r>
      <w:r w:rsidR="00950A01" w:rsidRPr="0FA612E6">
        <w:rPr>
          <w:rFonts w:ascii="Futura Lt BT" w:eastAsia="Futura Lt BT" w:hAnsi="Futura Lt BT" w:cs="Futura Lt BT"/>
          <w:sz w:val="24"/>
          <w:szCs w:val="24"/>
        </w:rPr>
        <w:t xml:space="preserve"> en Manejo de Recursos N</w:t>
      </w:r>
      <w:r w:rsidRPr="0FA612E6">
        <w:rPr>
          <w:rFonts w:ascii="Futura Lt BT" w:eastAsia="Futura Lt BT" w:hAnsi="Futura Lt BT" w:cs="Futura Lt BT"/>
          <w:sz w:val="24"/>
          <w:szCs w:val="24"/>
        </w:rPr>
        <w:t xml:space="preserve">aturales, la traída de expertos en modelaje de caída de cenizas, la capacitación </w:t>
      </w:r>
      <w:r w:rsidR="00C53DB2" w:rsidRPr="0FA612E6">
        <w:rPr>
          <w:rFonts w:ascii="Futura Lt BT" w:eastAsia="Futura Lt BT" w:hAnsi="Futura Lt BT" w:cs="Futura Lt BT"/>
          <w:sz w:val="24"/>
          <w:szCs w:val="24"/>
        </w:rPr>
        <w:t>en continuidad académica y funcional, la representación en espacios interuniversitarios para la gestión del riesgo, entre otros.</w:t>
      </w:r>
    </w:p>
    <w:p w14:paraId="6F841542" w14:textId="73160946" w:rsidR="00223BE9" w:rsidRPr="00B43273" w:rsidRDefault="00777969" w:rsidP="000B0C27">
      <w:pPr>
        <w:spacing w:after="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Además, en </w:t>
      </w:r>
      <w:r w:rsidR="00AA77D4" w:rsidRPr="0FA612E6">
        <w:rPr>
          <w:rFonts w:ascii="Futura Lt BT" w:eastAsia="Futura Lt BT" w:hAnsi="Futura Lt BT" w:cs="Futura Lt BT"/>
          <w:sz w:val="24"/>
          <w:szCs w:val="24"/>
        </w:rPr>
        <w:t>6 de julio</w:t>
      </w:r>
      <w:r w:rsidRPr="0FA612E6">
        <w:rPr>
          <w:rFonts w:ascii="Futura Lt BT" w:eastAsia="Futura Lt BT" w:hAnsi="Futura Lt BT" w:cs="Futura Lt BT"/>
          <w:sz w:val="24"/>
          <w:szCs w:val="24"/>
        </w:rPr>
        <w:t xml:space="preserve"> del 2018</w:t>
      </w:r>
      <w:r w:rsidR="00AA77D4" w:rsidRPr="0FA612E6">
        <w:rPr>
          <w:rFonts w:ascii="Futura Lt BT" w:eastAsia="Futura Lt BT" w:hAnsi="Futura Lt BT" w:cs="Futura Lt BT"/>
          <w:sz w:val="24"/>
          <w:szCs w:val="24"/>
        </w:rPr>
        <w:t xml:space="preserve"> (VA 281-2018) la vicerrectoría académica elevó al Consejo Universitario la propuesta de</w:t>
      </w:r>
      <w:r w:rsidRPr="0FA612E6">
        <w:rPr>
          <w:rFonts w:ascii="Futura Lt BT" w:eastAsia="Futura Lt BT" w:hAnsi="Futura Lt BT" w:cs="Futura Lt BT"/>
          <w:sz w:val="24"/>
          <w:szCs w:val="24"/>
        </w:rPr>
        <w:t xml:space="preserve"> </w:t>
      </w:r>
      <w:r w:rsidR="00AA77D4" w:rsidRPr="0FA612E6">
        <w:rPr>
          <w:rFonts w:ascii="Futura Lt BT" w:eastAsia="Futura Lt BT" w:hAnsi="Futura Lt BT" w:cs="Futura Lt BT"/>
          <w:sz w:val="24"/>
          <w:szCs w:val="24"/>
        </w:rPr>
        <w:t>“Política de la Universidad Estatal a Distancia para la Gestión del Riesgo de Desastres”.</w:t>
      </w:r>
    </w:p>
    <w:p w14:paraId="72242F95" w14:textId="77777777" w:rsidR="009F0780" w:rsidRPr="00B43273" w:rsidRDefault="000B0C27" w:rsidP="00A771E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Como complemento a todas estas actividades el</w:t>
      </w:r>
      <w:r w:rsidR="00A771EC" w:rsidRPr="0FA612E6">
        <w:rPr>
          <w:rFonts w:ascii="Futura Lt BT" w:eastAsia="Futura Lt BT" w:hAnsi="Futura Lt BT" w:cs="Futura Lt BT"/>
          <w:sz w:val="24"/>
          <w:szCs w:val="24"/>
        </w:rPr>
        <w:t xml:space="preserve"> 9 de febrero del 2018 la señora vicerrectora Katya Calderón nos solicitó trabajar con la continuidad operativa de l</w:t>
      </w:r>
      <w:r w:rsidRPr="0FA612E6">
        <w:rPr>
          <w:rFonts w:ascii="Futura Lt BT" w:eastAsia="Futura Lt BT" w:hAnsi="Futura Lt BT" w:cs="Futura Lt BT"/>
          <w:sz w:val="24"/>
          <w:szCs w:val="24"/>
        </w:rPr>
        <w:t xml:space="preserve">a academia en la UNED. </w:t>
      </w:r>
    </w:p>
    <w:p w14:paraId="1A832537" w14:textId="77777777" w:rsidR="009F0780" w:rsidRPr="00B43273" w:rsidRDefault="009F0780" w:rsidP="00A771EC">
      <w:pPr>
        <w:jc w:val="both"/>
        <w:rPr>
          <w:rFonts w:ascii="Futura Lt BT" w:eastAsia="Futura Lt BT" w:hAnsi="Futura Lt BT" w:cs="Futura Lt BT"/>
          <w:sz w:val="24"/>
          <w:szCs w:val="24"/>
        </w:rPr>
      </w:pPr>
    </w:p>
    <w:p w14:paraId="69EC9115" w14:textId="5A651895" w:rsidR="00C97797" w:rsidRPr="00B43273" w:rsidRDefault="009F0780" w:rsidP="00011C3D">
      <w:pPr>
        <w:pStyle w:val="Ttulo1"/>
        <w:numPr>
          <w:ilvl w:val="0"/>
          <w:numId w:val="34"/>
        </w:numPr>
        <w:rPr>
          <w:rFonts w:ascii="Futura Lt BT" w:eastAsia="Futura Lt BT" w:hAnsi="Futura Lt BT" w:cs="Futura Lt BT"/>
          <w:b/>
          <w:color w:val="auto"/>
          <w:sz w:val="24"/>
          <w:szCs w:val="24"/>
        </w:rPr>
      </w:pPr>
      <w:bookmarkStart w:id="3" w:name="_Toc79400188"/>
      <w:bookmarkStart w:id="4" w:name="_Toc80027182"/>
      <w:r w:rsidRPr="0FA612E6">
        <w:rPr>
          <w:rFonts w:ascii="Futura Lt BT" w:eastAsia="Futura Lt BT" w:hAnsi="Futura Lt BT" w:cs="Futura Lt BT"/>
          <w:b/>
          <w:color w:val="auto"/>
          <w:sz w:val="24"/>
          <w:szCs w:val="24"/>
        </w:rPr>
        <w:t>M</w:t>
      </w:r>
      <w:r w:rsidR="00621F36" w:rsidRPr="0FA612E6">
        <w:rPr>
          <w:rFonts w:ascii="Futura Lt BT" w:eastAsia="Futura Lt BT" w:hAnsi="Futura Lt BT" w:cs="Futura Lt BT"/>
          <w:b/>
          <w:color w:val="auto"/>
          <w:sz w:val="24"/>
          <w:szCs w:val="24"/>
        </w:rPr>
        <w:t>ETODOLOGÍA</w:t>
      </w:r>
      <w:bookmarkEnd w:id="3"/>
      <w:bookmarkEnd w:id="4"/>
    </w:p>
    <w:p w14:paraId="736CFC12" w14:textId="77777777" w:rsidR="00621F36" w:rsidRPr="00B43273" w:rsidRDefault="00621F36" w:rsidP="00621F36">
      <w:pPr>
        <w:rPr>
          <w:rFonts w:ascii="Futura Lt BT" w:eastAsia="Futura Lt BT" w:hAnsi="Futura Lt BT" w:cs="Futura Lt BT"/>
          <w:sz w:val="24"/>
          <w:szCs w:val="24"/>
        </w:rPr>
      </w:pPr>
    </w:p>
    <w:p w14:paraId="638CAFBB" w14:textId="77777777" w:rsidR="009F1099" w:rsidRPr="00B43273" w:rsidRDefault="009F0780" w:rsidP="00A771E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Se utilizó el marco lógico para identificar la situación inicial. Para ese fin se realizaron 3 sesiones presenciales. El primer día se unificaron conocimientos en gestión del riesgo. Los otros dos días </w:t>
      </w:r>
      <w:r w:rsidR="00860846" w:rsidRPr="0FA612E6">
        <w:rPr>
          <w:rFonts w:ascii="Futura Lt BT" w:eastAsia="Futura Lt BT" w:hAnsi="Futura Lt BT" w:cs="Futura Lt BT"/>
          <w:sz w:val="24"/>
          <w:szCs w:val="24"/>
        </w:rPr>
        <w:t>se trabajó con el marco lógico para identificar los objetivos y actividades que se debían realizar para organizar la continuidad operativa en la academia.</w:t>
      </w:r>
      <w:r w:rsidRPr="0FA612E6">
        <w:rPr>
          <w:rFonts w:ascii="Futura Lt BT" w:eastAsia="Futura Lt BT" w:hAnsi="Futura Lt BT" w:cs="Futura Lt BT"/>
          <w:sz w:val="24"/>
          <w:szCs w:val="24"/>
        </w:rPr>
        <w:t xml:space="preserve"> </w:t>
      </w:r>
    </w:p>
    <w:p w14:paraId="23A5F202" w14:textId="77777777" w:rsidR="009F1099" w:rsidRPr="00B43273" w:rsidRDefault="009F0780" w:rsidP="00A771E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Posteriormente </w:t>
      </w:r>
      <w:r w:rsidR="008171C6" w:rsidRPr="0FA612E6">
        <w:rPr>
          <w:rFonts w:ascii="Futura Lt BT" w:eastAsia="Futura Lt BT" w:hAnsi="Futura Lt BT" w:cs="Futura Lt BT"/>
          <w:sz w:val="24"/>
          <w:szCs w:val="24"/>
        </w:rPr>
        <w:t>utilizamos</w:t>
      </w:r>
      <w:r w:rsidRPr="0FA612E6">
        <w:rPr>
          <w:rFonts w:ascii="Futura Lt BT" w:eastAsia="Futura Lt BT" w:hAnsi="Futura Lt BT" w:cs="Futura Lt BT"/>
          <w:sz w:val="24"/>
          <w:szCs w:val="24"/>
        </w:rPr>
        <w:t xml:space="preserve"> </w:t>
      </w:r>
      <w:proofErr w:type="spellStart"/>
      <w:r w:rsidR="00860846" w:rsidRPr="0FA612E6">
        <w:rPr>
          <w:rFonts w:ascii="Futura Lt BT" w:eastAsia="Futura Lt BT" w:hAnsi="Futura Lt BT" w:cs="Futura Lt BT"/>
          <w:i/>
          <w:sz w:val="24"/>
          <w:szCs w:val="24"/>
        </w:rPr>
        <w:t>design</w:t>
      </w:r>
      <w:proofErr w:type="spellEnd"/>
      <w:r w:rsidR="00860846" w:rsidRPr="0FA612E6">
        <w:rPr>
          <w:rFonts w:ascii="Futura Lt BT" w:eastAsia="Futura Lt BT" w:hAnsi="Futura Lt BT" w:cs="Futura Lt BT"/>
          <w:i/>
          <w:sz w:val="24"/>
          <w:szCs w:val="24"/>
        </w:rPr>
        <w:t xml:space="preserve"> </w:t>
      </w:r>
      <w:proofErr w:type="spellStart"/>
      <w:r w:rsidR="00860846" w:rsidRPr="0FA612E6">
        <w:rPr>
          <w:rFonts w:ascii="Futura Lt BT" w:eastAsia="Futura Lt BT" w:hAnsi="Futura Lt BT" w:cs="Futura Lt BT"/>
          <w:i/>
          <w:sz w:val="24"/>
          <w:szCs w:val="24"/>
        </w:rPr>
        <w:t>thinking</w:t>
      </w:r>
      <w:proofErr w:type="spellEnd"/>
      <w:r w:rsidR="00860846" w:rsidRPr="0FA612E6">
        <w:rPr>
          <w:rFonts w:ascii="Futura Lt BT" w:eastAsia="Futura Lt BT" w:hAnsi="Futura Lt BT" w:cs="Futura Lt BT"/>
          <w:sz w:val="24"/>
          <w:szCs w:val="24"/>
        </w:rPr>
        <w:t xml:space="preserve"> para </w:t>
      </w:r>
      <w:r w:rsidR="008171C6" w:rsidRPr="0FA612E6">
        <w:rPr>
          <w:rFonts w:ascii="Futura Lt BT" w:eastAsia="Futura Lt BT" w:hAnsi="Futura Lt BT" w:cs="Futura Lt BT"/>
          <w:sz w:val="24"/>
          <w:szCs w:val="24"/>
        </w:rPr>
        <w:t xml:space="preserve">generar posibles soluciones a los elementos que debíamos trabajar. </w:t>
      </w:r>
      <w:r w:rsidR="00C12C97" w:rsidRPr="0FA612E6">
        <w:rPr>
          <w:rFonts w:ascii="Futura Lt BT" w:eastAsia="Futura Lt BT" w:hAnsi="Futura Lt BT" w:cs="Futura Lt BT"/>
          <w:sz w:val="24"/>
          <w:szCs w:val="24"/>
        </w:rPr>
        <w:t>También</w:t>
      </w:r>
      <w:r w:rsidR="008171C6" w:rsidRPr="0FA612E6">
        <w:rPr>
          <w:rFonts w:ascii="Futura Lt BT" w:eastAsia="Futura Lt BT" w:hAnsi="Futura Lt BT" w:cs="Futura Lt BT"/>
          <w:sz w:val="24"/>
          <w:szCs w:val="24"/>
        </w:rPr>
        <w:t xml:space="preserve"> organizamos mesas de discusión en las que analizaban las ventajas y desventajas de las posibles soluciones. </w:t>
      </w:r>
    </w:p>
    <w:p w14:paraId="6C0A7B54" w14:textId="11BF43D7" w:rsidR="009F1099" w:rsidRPr="00B43273" w:rsidRDefault="009F1099" w:rsidP="00A771E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lastRenderedPageBreak/>
        <w:t>Las sesiones de trabajo se desarrollaron con una frecuencia quincenal y con una duración de entre 2 y 4 horas y media en diversas salas de trabajo en sede central de la UNED.</w:t>
      </w:r>
    </w:p>
    <w:p w14:paraId="6C155E06" w14:textId="3041EC14" w:rsidR="008171C6" w:rsidRPr="00B43273" w:rsidRDefault="008171C6" w:rsidP="00A771E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Cuando se consideró necesario invitamos a personas clave de varias dependencias de la UNED para consultarles los procedimientos que se siguen, para estudiar las opciones de solución que proponían y para solicitarles ideas de posibles soluciones. Los protocolos o procedimientos seleccionados son los que tuvieron consenso en el grupo.</w:t>
      </w:r>
    </w:p>
    <w:p w14:paraId="6F56BD99" w14:textId="77777777" w:rsidR="00950A01" w:rsidRPr="00B43273" w:rsidRDefault="00950A01" w:rsidP="00A771EC">
      <w:pPr>
        <w:jc w:val="both"/>
        <w:rPr>
          <w:rFonts w:ascii="Futura Lt BT" w:eastAsia="Futura Lt BT" w:hAnsi="Futura Lt BT" w:cs="Futura Lt BT"/>
          <w:sz w:val="24"/>
          <w:szCs w:val="24"/>
        </w:rPr>
      </w:pPr>
    </w:p>
    <w:p w14:paraId="1E69C341" w14:textId="2B7D8E64" w:rsidR="00950A01" w:rsidRPr="00B43273" w:rsidRDefault="00950A01" w:rsidP="00011C3D">
      <w:pPr>
        <w:pStyle w:val="Ttulo1"/>
        <w:numPr>
          <w:ilvl w:val="0"/>
          <w:numId w:val="34"/>
        </w:numPr>
        <w:rPr>
          <w:rFonts w:ascii="Futura Lt BT" w:eastAsia="Futura Lt BT" w:hAnsi="Futura Lt BT" w:cs="Futura Lt BT"/>
          <w:b/>
          <w:color w:val="auto"/>
          <w:sz w:val="24"/>
          <w:szCs w:val="24"/>
        </w:rPr>
      </w:pPr>
      <w:bookmarkStart w:id="5" w:name="_Toc79400189"/>
      <w:bookmarkStart w:id="6" w:name="_Toc80027183"/>
      <w:r w:rsidRPr="0FA612E6">
        <w:rPr>
          <w:rFonts w:ascii="Futura Lt BT" w:eastAsia="Futura Lt BT" w:hAnsi="Futura Lt BT" w:cs="Futura Lt BT"/>
          <w:b/>
          <w:color w:val="auto"/>
          <w:sz w:val="24"/>
          <w:szCs w:val="24"/>
        </w:rPr>
        <w:t>R</w:t>
      </w:r>
      <w:r w:rsidR="00621F36" w:rsidRPr="0FA612E6">
        <w:rPr>
          <w:rFonts w:ascii="Futura Lt BT" w:eastAsia="Futura Lt BT" w:hAnsi="Futura Lt BT" w:cs="Futura Lt BT"/>
          <w:b/>
          <w:color w:val="auto"/>
          <w:sz w:val="24"/>
          <w:szCs w:val="24"/>
        </w:rPr>
        <w:t>ESULTADOS</w:t>
      </w:r>
      <w:bookmarkEnd w:id="5"/>
      <w:bookmarkEnd w:id="6"/>
    </w:p>
    <w:p w14:paraId="0ACC4AFA" w14:textId="77777777" w:rsidR="00621F36" w:rsidRPr="00B43273" w:rsidRDefault="00621F36" w:rsidP="00621F36">
      <w:pPr>
        <w:rPr>
          <w:rFonts w:ascii="Futura Lt BT" w:eastAsia="Futura Lt BT" w:hAnsi="Futura Lt BT" w:cs="Futura Lt BT"/>
          <w:sz w:val="24"/>
          <w:szCs w:val="24"/>
        </w:rPr>
      </w:pPr>
    </w:p>
    <w:p w14:paraId="285A2921" w14:textId="00F9A0AB" w:rsidR="00A771EC" w:rsidRPr="00B43273" w:rsidRDefault="008171C6" w:rsidP="00A771E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Identificamos</w:t>
      </w:r>
      <w:r w:rsidR="0021640C" w:rsidRPr="0FA612E6">
        <w:rPr>
          <w:rFonts w:ascii="Futura Lt BT" w:eastAsia="Futura Lt BT" w:hAnsi="Futura Lt BT" w:cs="Futura Lt BT"/>
          <w:sz w:val="24"/>
          <w:szCs w:val="24"/>
        </w:rPr>
        <w:t xml:space="preserve"> 6 grandes temas divididos en 36 actividades que </w:t>
      </w:r>
      <w:r w:rsidR="00950A01" w:rsidRPr="0FA612E6">
        <w:rPr>
          <w:rFonts w:ascii="Futura Lt BT" w:eastAsia="Futura Lt BT" w:hAnsi="Futura Lt BT" w:cs="Futura Lt BT"/>
          <w:sz w:val="24"/>
          <w:szCs w:val="24"/>
        </w:rPr>
        <w:t>debían</w:t>
      </w:r>
      <w:r w:rsidR="0021640C" w:rsidRPr="0FA612E6">
        <w:rPr>
          <w:rFonts w:ascii="Futura Lt BT" w:eastAsia="Futura Lt BT" w:hAnsi="Futura Lt BT" w:cs="Futura Lt BT"/>
          <w:sz w:val="24"/>
          <w:szCs w:val="24"/>
        </w:rPr>
        <w:t xml:space="preserve"> ser analizados para lograr la continuidad operativa de la academia en la UNED (Apéndice 1</w:t>
      </w:r>
      <w:r w:rsidR="00C240C6" w:rsidRPr="0FA612E6">
        <w:rPr>
          <w:rFonts w:ascii="Futura Lt BT" w:eastAsia="Futura Lt BT" w:hAnsi="Futura Lt BT" w:cs="Futura Lt BT"/>
          <w:sz w:val="24"/>
          <w:szCs w:val="24"/>
        </w:rPr>
        <w:t>: Matriz para protocolo de continuidad académica con enfoque de gestión del Riesgo</w:t>
      </w:r>
      <w:r w:rsidR="0021640C" w:rsidRPr="0FA612E6">
        <w:rPr>
          <w:rFonts w:ascii="Futura Lt BT" w:eastAsia="Futura Lt BT" w:hAnsi="Futura Lt BT" w:cs="Futura Lt BT"/>
          <w:sz w:val="24"/>
          <w:szCs w:val="24"/>
        </w:rPr>
        <w:t>).</w:t>
      </w:r>
      <w:r w:rsidR="00AD6976" w:rsidRPr="0FA612E6">
        <w:rPr>
          <w:rFonts w:ascii="Futura Lt BT" w:eastAsia="Futura Lt BT" w:hAnsi="Futura Lt BT" w:cs="Futura Lt BT"/>
          <w:sz w:val="24"/>
          <w:szCs w:val="24"/>
        </w:rPr>
        <w:t xml:space="preserve"> A </w:t>
      </w:r>
      <w:r w:rsidR="008C062D" w:rsidRPr="0FA612E6">
        <w:rPr>
          <w:rFonts w:ascii="Futura Lt BT" w:eastAsia="Futura Lt BT" w:hAnsi="Futura Lt BT" w:cs="Futura Lt BT"/>
          <w:sz w:val="24"/>
          <w:szCs w:val="24"/>
        </w:rPr>
        <w:t>continuación,</w:t>
      </w:r>
      <w:r w:rsidR="00AD6976" w:rsidRPr="0FA612E6">
        <w:rPr>
          <w:rFonts w:ascii="Futura Lt BT" w:eastAsia="Futura Lt BT" w:hAnsi="Futura Lt BT" w:cs="Futura Lt BT"/>
          <w:sz w:val="24"/>
          <w:szCs w:val="24"/>
        </w:rPr>
        <w:t xml:space="preserve"> se hace un resumen del avance en cada uno de los temas identificados:</w:t>
      </w:r>
    </w:p>
    <w:tbl>
      <w:tblPr>
        <w:tblStyle w:val="Tablaconcuadrcula"/>
        <w:tblW w:w="0" w:type="auto"/>
        <w:tblLook w:val="04A0" w:firstRow="1" w:lastRow="0" w:firstColumn="1" w:lastColumn="0" w:noHBand="0" w:noVBand="1"/>
      </w:tblPr>
      <w:tblGrid>
        <w:gridCol w:w="4414"/>
        <w:gridCol w:w="4414"/>
      </w:tblGrid>
      <w:tr w:rsidR="00B43273" w:rsidRPr="00B43273" w14:paraId="56280F35" w14:textId="77777777" w:rsidTr="00604111">
        <w:trPr>
          <w:tblHeader/>
        </w:trPr>
        <w:tc>
          <w:tcPr>
            <w:tcW w:w="4414" w:type="dxa"/>
          </w:tcPr>
          <w:p w14:paraId="32A39AF8" w14:textId="23DBBF4F" w:rsidR="00AD6976" w:rsidRPr="00B43273" w:rsidRDefault="00AD6976" w:rsidP="00A771EC">
            <w:pPr>
              <w:jc w:val="both"/>
              <w:rPr>
                <w:rFonts w:ascii="Futura Lt BT" w:eastAsia="Futura Lt BT" w:hAnsi="Futura Lt BT" w:cs="Futura Lt BT"/>
                <w:b/>
                <w:sz w:val="24"/>
                <w:szCs w:val="24"/>
              </w:rPr>
            </w:pPr>
            <w:r w:rsidRPr="0FA612E6">
              <w:rPr>
                <w:rFonts w:ascii="Futura Lt BT" w:eastAsia="Futura Lt BT" w:hAnsi="Futura Lt BT" w:cs="Futura Lt BT"/>
                <w:b/>
                <w:sz w:val="24"/>
                <w:szCs w:val="24"/>
              </w:rPr>
              <w:t>Tema</w:t>
            </w:r>
          </w:p>
        </w:tc>
        <w:tc>
          <w:tcPr>
            <w:tcW w:w="4414" w:type="dxa"/>
          </w:tcPr>
          <w:p w14:paraId="497CDC9B" w14:textId="0AA36469" w:rsidR="00AD6976" w:rsidRPr="00B43273" w:rsidRDefault="00AD6976" w:rsidP="00A771EC">
            <w:pPr>
              <w:jc w:val="both"/>
              <w:rPr>
                <w:rFonts w:ascii="Futura Lt BT" w:eastAsia="Futura Lt BT" w:hAnsi="Futura Lt BT" w:cs="Futura Lt BT"/>
                <w:b/>
                <w:sz w:val="24"/>
                <w:szCs w:val="24"/>
              </w:rPr>
            </w:pPr>
            <w:r w:rsidRPr="0FA612E6">
              <w:rPr>
                <w:rFonts w:ascii="Futura Lt BT" w:eastAsia="Futura Lt BT" w:hAnsi="Futura Lt BT" w:cs="Futura Lt BT"/>
                <w:b/>
                <w:sz w:val="24"/>
                <w:szCs w:val="24"/>
              </w:rPr>
              <w:t>Avance</w:t>
            </w:r>
          </w:p>
        </w:tc>
      </w:tr>
      <w:tr w:rsidR="00B43273" w:rsidRPr="00B43273" w14:paraId="434FE519" w14:textId="77777777" w:rsidTr="00AD6976">
        <w:tc>
          <w:tcPr>
            <w:tcW w:w="4414" w:type="dxa"/>
          </w:tcPr>
          <w:p w14:paraId="59DC497B" w14:textId="473551A2" w:rsidR="00AD6976" w:rsidRPr="00B43273" w:rsidRDefault="00AD6976" w:rsidP="00A771EC">
            <w:pPr>
              <w:jc w:val="both"/>
              <w:rPr>
                <w:rFonts w:ascii="Futura Lt BT" w:eastAsia="Futura Lt BT" w:hAnsi="Futura Lt BT" w:cs="Futura Lt BT"/>
                <w:sz w:val="24"/>
                <w:szCs w:val="24"/>
              </w:rPr>
            </w:pPr>
            <w:r w:rsidRPr="0FA612E6">
              <w:rPr>
                <w:rFonts w:ascii="Futura Lt BT" w:eastAsia="Futura Lt BT" w:hAnsi="Futura Lt BT" w:cs="Futura Lt BT"/>
                <w:b/>
                <w:sz w:val="24"/>
                <w:szCs w:val="24"/>
              </w:rPr>
              <w:t xml:space="preserve">Sistema de información </w:t>
            </w:r>
            <w:r w:rsidRPr="0FA612E6">
              <w:rPr>
                <w:rFonts w:ascii="Futura Lt BT" w:eastAsia="Futura Lt BT" w:hAnsi="Futura Lt BT" w:cs="Futura Lt BT"/>
                <w:sz w:val="24"/>
                <w:szCs w:val="24"/>
              </w:rPr>
              <w:t>(Sistema de información de estudiantes y funcionarios unificado entre las dependencias competentes, con relevancia en Escuelas, COA, FEUNED, Oficina de Registro y DAE que permita la atención adecuada de estudiantes y funcionarios afectados)</w:t>
            </w:r>
          </w:p>
        </w:tc>
        <w:tc>
          <w:tcPr>
            <w:tcW w:w="4414" w:type="dxa"/>
          </w:tcPr>
          <w:p w14:paraId="11118538" w14:textId="54B7E69A" w:rsidR="00AD6976" w:rsidRPr="00B43273" w:rsidRDefault="00391E20" w:rsidP="00A771E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Concluido.</w:t>
            </w:r>
          </w:p>
          <w:p w14:paraId="5BF5D6E2" w14:textId="42F4BDEC" w:rsidR="00C43A92" w:rsidRPr="00B43273" w:rsidRDefault="008C062D" w:rsidP="0003313E">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Apéndice 2</w:t>
            </w:r>
            <w:r w:rsidR="0003313E" w:rsidRPr="0FA612E6">
              <w:rPr>
                <w:rFonts w:ascii="Futura Lt BT" w:eastAsia="Futura Lt BT" w:hAnsi="Futura Lt BT" w:cs="Futura Lt BT"/>
                <w:sz w:val="24"/>
                <w:szCs w:val="24"/>
              </w:rPr>
              <w:t xml:space="preserve"> (Sistema</w:t>
            </w:r>
            <w:r w:rsidR="00051B3C" w:rsidRPr="0FA612E6">
              <w:rPr>
                <w:rFonts w:ascii="Futura Lt BT" w:eastAsia="Futura Lt BT" w:hAnsi="Futura Lt BT" w:cs="Futura Lt BT"/>
                <w:sz w:val="24"/>
                <w:szCs w:val="24"/>
              </w:rPr>
              <w:t xml:space="preserve"> Informático para la Gestión del Riesgo de Desastres</w:t>
            </w:r>
            <w:r w:rsidR="0003313E" w:rsidRPr="0FA612E6">
              <w:rPr>
                <w:rFonts w:ascii="Futura Lt BT" w:eastAsia="Futura Lt BT" w:hAnsi="Futura Lt BT" w:cs="Futura Lt BT"/>
                <w:sz w:val="24"/>
                <w:szCs w:val="24"/>
              </w:rPr>
              <w:t xml:space="preserve">), </w:t>
            </w:r>
          </w:p>
          <w:p w14:paraId="1CF3495C" w14:textId="299AF6C4" w:rsidR="00C43A92" w:rsidRPr="00B43273" w:rsidRDefault="00C43A92" w:rsidP="0003313E">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Apéndice 3 (</w:t>
            </w:r>
            <w:r w:rsidR="00051B3C" w:rsidRPr="0FA612E6">
              <w:rPr>
                <w:rFonts w:ascii="Futura Lt BT" w:eastAsia="Futura Lt BT" w:hAnsi="Futura Lt BT" w:cs="Futura Lt BT"/>
                <w:sz w:val="24"/>
                <w:szCs w:val="24"/>
              </w:rPr>
              <w:t xml:space="preserve">Sistema Electrónico para la Gestión del Riesgo de Desastres) </w:t>
            </w:r>
          </w:p>
          <w:p w14:paraId="3C6A7592" w14:textId="77777777" w:rsidR="008C062D" w:rsidRPr="00B43273" w:rsidRDefault="00C43A92" w:rsidP="00051B3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A</w:t>
            </w:r>
            <w:r w:rsidR="0003313E" w:rsidRPr="0FA612E6">
              <w:rPr>
                <w:rFonts w:ascii="Futura Lt BT" w:eastAsia="Futura Lt BT" w:hAnsi="Futura Lt BT" w:cs="Futura Lt BT"/>
                <w:sz w:val="24"/>
                <w:szCs w:val="24"/>
              </w:rPr>
              <w:t>péndice 4 (</w:t>
            </w:r>
            <w:r w:rsidR="00051B3C" w:rsidRPr="0FA612E6">
              <w:rPr>
                <w:rFonts w:ascii="Futura Lt BT" w:eastAsia="Futura Lt BT" w:hAnsi="Futura Lt BT" w:cs="Futura Lt BT"/>
                <w:sz w:val="24"/>
                <w:szCs w:val="24"/>
              </w:rPr>
              <w:t>Sistema Manual para la Gestión del Riesgo de Desastres</w:t>
            </w:r>
            <w:r w:rsidR="0003313E" w:rsidRPr="0FA612E6">
              <w:rPr>
                <w:rFonts w:ascii="Futura Lt BT" w:eastAsia="Futura Lt BT" w:hAnsi="Futura Lt BT" w:cs="Futura Lt BT"/>
                <w:sz w:val="24"/>
                <w:szCs w:val="24"/>
              </w:rPr>
              <w:t>)</w:t>
            </w:r>
          </w:p>
          <w:p w14:paraId="72FBDCBB" w14:textId="27FF4D0D" w:rsidR="00E02FB8" w:rsidRPr="00B43273" w:rsidRDefault="00E02FB8" w:rsidP="00051B3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Apéndice 5 (Flujograma de la información de los Estudiantes afectados por un evento adverso)</w:t>
            </w:r>
          </w:p>
        </w:tc>
      </w:tr>
      <w:tr w:rsidR="00B43273" w:rsidRPr="00B43273" w14:paraId="032934E6" w14:textId="77777777" w:rsidTr="00AD6976">
        <w:tc>
          <w:tcPr>
            <w:tcW w:w="4414" w:type="dxa"/>
          </w:tcPr>
          <w:p w14:paraId="6B14D0F6" w14:textId="580BC200" w:rsidR="00AD6976" w:rsidRPr="00B43273" w:rsidRDefault="00AD6976" w:rsidP="00A771EC">
            <w:pPr>
              <w:jc w:val="both"/>
              <w:rPr>
                <w:rFonts w:ascii="Futura Lt BT" w:eastAsia="Futura Lt BT" w:hAnsi="Futura Lt BT" w:cs="Futura Lt BT"/>
                <w:sz w:val="24"/>
                <w:szCs w:val="24"/>
              </w:rPr>
            </w:pPr>
            <w:r w:rsidRPr="0FA612E6">
              <w:rPr>
                <w:rFonts w:ascii="Futura Lt BT" w:eastAsia="Futura Lt BT" w:hAnsi="Futura Lt BT" w:cs="Futura Lt BT"/>
                <w:b/>
                <w:sz w:val="24"/>
                <w:szCs w:val="24"/>
              </w:rPr>
              <w:t>Presupuesto</w:t>
            </w:r>
          </w:p>
        </w:tc>
        <w:tc>
          <w:tcPr>
            <w:tcW w:w="4414" w:type="dxa"/>
          </w:tcPr>
          <w:p w14:paraId="18A16841" w14:textId="52583E4D" w:rsidR="00AD6976" w:rsidRPr="00B43273" w:rsidRDefault="00391E20" w:rsidP="00A771EC">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Concluido.</w:t>
            </w:r>
          </w:p>
        </w:tc>
      </w:tr>
      <w:tr w:rsidR="00B43273" w:rsidRPr="00B43273" w14:paraId="7E297116" w14:textId="77777777" w:rsidTr="00AD6976">
        <w:tc>
          <w:tcPr>
            <w:tcW w:w="4414" w:type="dxa"/>
          </w:tcPr>
          <w:p w14:paraId="3197871C" w14:textId="03CFD30D" w:rsidR="00AD6976" w:rsidRPr="00B43273" w:rsidRDefault="00AD6976" w:rsidP="00AD6976">
            <w:pPr>
              <w:jc w:val="both"/>
              <w:rPr>
                <w:rFonts w:ascii="Futura Lt BT" w:eastAsia="Futura Lt BT" w:hAnsi="Futura Lt BT" w:cs="Futura Lt BT"/>
                <w:sz w:val="24"/>
                <w:szCs w:val="24"/>
              </w:rPr>
            </w:pPr>
            <w:r w:rsidRPr="0FA612E6">
              <w:rPr>
                <w:rFonts w:ascii="Futura Lt BT" w:eastAsia="Futura Lt BT" w:hAnsi="Futura Lt BT" w:cs="Futura Lt BT"/>
                <w:b/>
                <w:sz w:val="24"/>
                <w:szCs w:val="24"/>
              </w:rPr>
              <w:t>Comunicación</w:t>
            </w:r>
          </w:p>
        </w:tc>
        <w:tc>
          <w:tcPr>
            <w:tcW w:w="4414" w:type="dxa"/>
          </w:tcPr>
          <w:p w14:paraId="372E30A1" w14:textId="73F67726" w:rsidR="001574C1" w:rsidRPr="00B43273" w:rsidRDefault="00391E20" w:rsidP="0003313E">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Concluido</w:t>
            </w:r>
            <w:r w:rsidR="001C52EF" w:rsidRPr="0FA612E6">
              <w:rPr>
                <w:rFonts w:ascii="Futura Lt BT" w:eastAsia="Futura Lt BT" w:hAnsi="Futura Lt BT" w:cs="Futura Lt BT"/>
                <w:sz w:val="24"/>
                <w:szCs w:val="24"/>
              </w:rPr>
              <w:t>.</w:t>
            </w:r>
            <w:r w:rsidR="004C3763" w:rsidRPr="0FA612E6">
              <w:rPr>
                <w:rFonts w:ascii="Futura Lt BT" w:eastAsia="Futura Lt BT" w:hAnsi="Futura Lt BT" w:cs="Futura Lt BT"/>
                <w:sz w:val="24"/>
                <w:szCs w:val="24"/>
              </w:rPr>
              <w:t xml:space="preserve"> </w:t>
            </w:r>
          </w:p>
          <w:p w14:paraId="59BD1522" w14:textId="097C40F3" w:rsidR="001574C1" w:rsidRPr="00B43273" w:rsidRDefault="004C3763" w:rsidP="0003313E">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Apéndice</w:t>
            </w:r>
            <w:r w:rsidR="001C52EF" w:rsidRPr="0FA612E6">
              <w:rPr>
                <w:rFonts w:ascii="Futura Lt BT" w:eastAsia="Futura Lt BT" w:hAnsi="Futura Lt BT" w:cs="Futura Lt BT"/>
                <w:sz w:val="24"/>
                <w:szCs w:val="24"/>
              </w:rPr>
              <w:t>s</w:t>
            </w:r>
            <w:r w:rsidR="001574C1" w:rsidRPr="0FA612E6">
              <w:rPr>
                <w:rFonts w:ascii="Futura Lt BT" w:eastAsia="Futura Lt BT" w:hAnsi="Futura Lt BT" w:cs="Futura Lt BT"/>
                <w:sz w:val="24"/>
                <w:szCs w:val="24"/>
              </w:rPr>
              <w:t xml:space="preserve"> 6 </w:t>
            </w:r>
            <w:r w:rsidR="00AF764C" w:rsidRPr="0FA612E6">
              <w:rPr>
                <w:rFonts w:ascii="Futura Lt BT" w:eastAsia="Futura Lt BT" w:hAnsi="Futura Lt BT" w:cs="Futura Lt BT"/>
                <w:sz w:val="24"/>
                <w:szCs w:val="24"/>
              </w:rPr>
              <w:t>Formatos de comunicación</w:t>
            </w:r>
          </w:p>
          <w:p w14:paraId="1D270CF9" w14:textId="04C9EAB4" w:rsidR="00AD6976" w:rsidRPr="00B43273" w:rsidRDefault="001574C1" w:rsidP="0003313E">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A</w:t>
            </w:r>
            <w:r w:rsidR="00DA4443" w:rsidRPr="0FA612E6">
              <w:rPr>
                <w:rFonts w:ascii="Futura Lt BT" w:eastAsia="Futura Lt BT" w:hAnsi="Futura Lt BT" w:cs="Futura Lt BT"/>
                <w:sz w:val="24"/>
                <w:szCs w:val="24"/>
              </w:rPr>
              <w:t>péndice 7 F</w:t>
            </w:r>
            <w:r w:rsidR="0003313E" w:rsidRPr="0FA612E6">
              <w:rPr>
                <w:rFonts w:ascii="Futura Lt BT" w:eastAsia="Futura Lt BT" w:hAnsi="Futura Lt BT" w:cs="Futura Lt BT"/>
                <w:sz w:val="24"/>
                <w:szCs w:val="24"/>
              </w:rPr>
              <w:t>lujograma</w:t>
            </w:r>
            <w:r w:rsidR="00DA4443" w:rsidRPr="0FA612E6">
              <w:rPr>
                <w:rFonts w:ascii="Futura Lt BT" w:eastAsia="Futura Lt BT" w:hAnsi="Futura Lt BT" w:cs="Futura Lt BT"/>
                <w:sz w:val="24"/>
                <w:szCs w:val="24"/>
              </w:rPr>
              <w:t xml:space="preserve"> de comunicación</w:t>
            </w:r>
          </w:p>
        </w:tc>
      </w:tr>
      <w:tr w:rsidR="00B43273" w:rsidRPr="00B43273" w14:paraId="4478D208" w14:textId="77777777" w:rsidTr="00AD6976">
        <w:tc>
          <w:tcPr>
            <w:tcW w:w="4414" w:type="dxa"/>
          </w:tcPr>
          <w:p w14:paraId="241FA896" w14:textId="5FA663AF" w:rsidR="00AD6976" w:rsidRPr="00B43273" w:rsidRDefault="00AD6976" w:rsidP="00AD6976">
            <w:pPr>
              <w:jc w:val="both"/>
              <w:rPr>
                <w:rFonts w:ascii="Futura Lt BT" w:eastAsia="Futura Lt BT" w:hAnsi="Futura Lt BT" w:cs="Futura Lt BT"/>
                <w:b/>
                <w:sz w:val="24"/>
                <w:szCs w:val="24"/>
              </w:rPr>
            </w:pPr>
            <w:r w:rsidRPr="0FA612E6">
              <w:rPr>
                <w:rFonts w:ascii="Futura Lt BT" w:eastAsia="Futura Lt BT" w:hAnsi="Futura Lt BT" w:cs="Futura Lt BT"/>
                <w:b/>
                <w:sz w:val="24"/>
                <w:szCs w:val="24"/>
              </w:rPr>
              <w:t>Paquetes Académicos</w:t>
            </w:r>
          </w:p>
        </w:tc>
        <w:tc>
          <w:tcPr>
            <w:tcW w:w="4414" w:type="dxa"/>
          </w:tcPr>
          <w:p w14:paraId="6D933C2F" w14:textId="6DA99ED1" w:rsidR="00AD6976" w:rsidRPr="00B43273" w:rsidRDefault="00391E20" w:rsidP="00AD6976">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Concluido.</w:t>
            </w:r>
          </w:p>
        </w:tc>
      </w:tr>
      <w:tr w:rsidR="00B43273" w:rsidRPr="00B43273" w14:paraId="7205779D" w14:textId="77777777" w:rsidTr="00AD6976">
        <w:tc>
          <w:tcPr>
            <w:tcW w:w="4414" w:type="dxa"/>
          </w:tcPr>
          <w:p w14:paraId="57DFC1F1" w14:textId="244EF45F" w:rsidR="00391E20" w:rsidRPr="00B43273" w:rsidRDefault="00391E20" w:rsidP="00391E20">
            <w:pPr>
              <w:jc w:val="both"/>
              <w:rPr>
                <w:rFonts w:ascii="Futura Lt BT" w:eastAsia="Futura Lt BT" w:hAnsi="Futura Lt BT" w:cs="Futura Lt BT"/>
                <w:b/>
                <w:sz w:val="24"/>
                <w:szCs w:val="24"/>
              </w:rPr>
            </w:pPr>
            <w:r w:rsidRPr="0FA612E6">
              <w:rPr>
                <w:rFonts w:ascii="Futura Lt BT" w:eastAsia="Futura Lt BT" w:hAnsi="Futura Lt BT" w:cs="Futura Lt BT"/>
                <w:b/>
                <w:sz w:val="24"/>
                <w:szCs w:val="24"/>
              </w:rPr>
              <w:t>Investigación</w:t>
            </w:r>
          </w:p>
        </w:tc>
        <w:tc>
          <w:tcPr>
            <w:tcW w:w="4414" w:type="dxa"/>
          </w:tcPr>
          <w:p w14:paraId="3E2023AD" w14:textId="0401A2AD" w:rsidR="00391E20" w:rsidRPr="00B43273" w:rsidRDefault="00391E20" w:rsidP="00391E20">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No se trabajó.</w:t>
            </w:r>
          </w:p>
        </w:tc>
      </w:tr>
      <w:tr w:rsidR="00B43273" w:rsidRPr="00B43273" w14:paraId="0605E728" w14:textId="77777777" w:rsidTr="00072EE2">
        <w:tc>
          <w:tcPr>
            <w:tcW w:w="4414" w:type="dxa"/>
          </w:tcPr>
          <w:p w14:paraId="17267647" w14:textId="01D59670" w:rsidR="00391E20" w:rsidRPr="00B43273" w:rsidRDefault="00391E20" w:rsidP="00391E20">
            <w:pPr>
              <w:jc w:val="both"/>
              <w:rPr>
                <w:rFonts w:ascii="Futura Lt BT" w:eastAsia="Futura Lt BT" w:hAnsi="Futura Lt BT" w:cs="Futura Lt BT"/>
                <w:b/>
                <w:sz w:val="24"/>
                <w:szCs w:val="24"/>
              </w:rPr>
            </w:pPr>
            <w:r w:rsidRPr="0FA612E6">
              <w:rPr>
                <w:rFonts w:ascii="Futura Lt BT" w:eastAsia="Futura Lt BT" w:hAnsi="Futura Lt BT" w:cs="Futura Lt BT"/>
                <w:b/>
                <w:sz w:val="24"/>
                <w:szCs w:val="24"/>
              </w:rPr>
              <w:t>Criterios para la asignación de recursos humanos, tecnológicos y económicos</w:t>
            </w:r>
          </w:p>
        </w:tc>
        <w:tc>
          <w:tcPr>
            <w:tcW w:w="4414" w:type="dxa"/>
          </w:tcPr>
          <w:p w14:paraId="399436C5" w14:textId="0FD53E01" w:rsidR="00391E20" w:rsidRPr="00B43273" w:rsidRDefault="00391E20" w:rsidP="00391E20">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No se trabajó.</w:t>
            </w:r>
          </w:p>
        </w:tc>
      </w:tr>
      <w:tr w:rsidR="00B47C5A" w:rsidRPr="00B43273" w14:paraId="13012969" w14:textId="77777777" w:rsidTr="00072EE2">
        <w:tc>
          <w:tcPr>
            <w:tcW w:w="4414" w:type="dxa"/>
          </w:tcPr>
          <w:p w14:paraId="19B1F197" w14:textId="4951474D" w:rsidR="00B47C5A" w:rsidRPr="00B43273" w:rsidRDefault="00B47C5A" w:rsidP="00B47C5A">
            <w:pPr>
              <w:jc w:val="both"/>
              <w:rPr>
                <w:rFonts w:ascii="Futura Lt BT" w:eastAsia="Futura Lt BT" w:hAnsi="Futura Lt BT" w:cs="Futura Lt BT"/>
                <w:b/>
                <w:sz w:val="24"/>
                <w:szCs w:val="24"/>
              </w:rPr>
            </w:pPr>
            <w:r w:rsidRPr="0FA612E6">
              <w:rPr>
                <w:rFonts w:ascii="Futura Lt BT" w:eastAsia="Futura Lt BT" w:hAnsi="Futura Lt BT" w:cs="Futura Lt BT"/>
                <w:b/>
                <w:sz w:val="24"/>
                <w:szCs w:val="24"/>
              </w:rPr>
              <w:t>Comité técnico</w:t>
            </w:r>
          </w:p>
        </w:tc>
        <w:tc>
          <w:tcPr>
            <w:tcW w:w="4414" w:type="dxa"/>
          </w:tcPr>
          <w:p w14:paraId="4E293D0C" w14:textId="77777777" w:rsidR="00B47C5A" w:rsidRPr="00B43273" w:rsidRDefault="00B47C5A" w:rsidP="00B47C5A">
            <w:pPr>
              <w:pStyle w:val="Default"/>
              <w:rPr>
                <w:rFonts w:ascii="Futura Lt BT" w:eastAsia="Futura Lt BT" w:hAnsi="Futura Lt BT" w:cs="Futura Lt BT"/>
                <w:color w:val="auto"/>
              </w:rPr>
            </w:pPr>
            <w:r w:rsidRPr="0FA612E6">
              <w:rPr>
                <w:rFonts w:ascii="Futura Lt BT" w:eastAsia="Futura Lt BT" w:hAnsi="Futura Lt BT" w:cs="Futura Lt BT"/>
                <w:color w:val="auto"/>
              </w:rPr>
              <w:t xml:space="preserve">Concluido. </w:t>
            </w:r>
          </w:p>
          <w:p w14:paraId="5A8DF51C" w14:textId="06893522" w:rsidR="00B47C5A" w:rsidRPr="00B43273" w:rsidRDefault="00B47C5A" w:rsidP="00B47C5A">
            <w:p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El 12 de febrero del 2019 se comunica la aprobación en sesión del CONRE No. 2012-2018, artículo VI, inciso 2 del 29 de </w:t>
            </w:r>
            <w:r w:rsidRPr="0FA612E6">
              <w:rPr>
                <w:rFonts w:ascii="Futura Lt BT" w:eastAsia="Futura Lt BT" w:hAnsi="Futura Lt BT" w:cs="Futura Lt BT"/>
                <w:sz w:val="24"/>
                <w:szCs w:val="24"/>
              </w:rPr>
              <w:lastRenderedPageBreak/>
              <w:t>octubre del 2018, de la composición y funciones del Comité Técnico para la Gestión del Riesgo de Desastres de la UNED. Apéndice 8: Acuerdo del CONRE CR.2018.1077</w:t>
            </w:r>
          </w:p>
        </w:tc>
      </w:tr>
    </w:tbl>
    <w:p w14:paraId="548E49F6" w14:textId="77777777" w:rsidR="00AD6976" w:rsidRPr="00B43273" w:rsidRDefault="00AD6976" w:rsidP="00A771EC">
      <w:pPr>
        <w:jc w:val="both"/>
        <w:rPr>
          <w:rFonts w:ascii="Futura Lt BT" w:eastAsia="Futura Lt BT" w:hAnsi="Futura Lt BT" w:cs="Futura Lt BT"/>
          <w:sz w:val="24"/>
          <w:szCs w:val="24"/>
        </w:rPr>
      </w:pPr>
    </w:p>
    <w:p w14:paraId="4F0A9174" w14:textId="181A8480" w:rsidR="004B745E" w:rsidRPr="00D44DF6" w:rsidRDefault="004B745E" w:rsidP="00011C3D">
      <w:pPr>
        <w:pStyle w:val="Ttulo2"/>
        <w:numPr>
          <w:ilvl w:val="0"/>
          <w:numId w:val="33"/>
        </w:numPr>
        <w:rPr>
          <w:rFonts w:ascii="Futura Lt BT" w:eastAsia="Futura Lt BT" w:hAnsi="Futura Lt BT" w:cs="Futura Lt BT"/>
          <w:b/>
          <w:color w:val="auto"/>
          <w:sz w:val="24"/>
          <w:szCs w:val="24"/>
        </w:rPr>
      </w:pPr>
      <w:bookmarkStart w:id="7" w:name="_Toc79400190"/>
      <w:bookmarkStart w:id="8" w:name="_Toc80027184"/>
      <w:r w:rsidRPr="0FA612E6">
        <w:rPr>
          <w:rFonts w:ascii="Futura Lt BT" w:eastAsia="Futura Lt BT" w:hAnsi="Futura Lt BT" w:cs="Futura Lt BT"/>
          <w:b/>
          <w:color w:val="auto"/>
          <w:sz w:val="24"/>
          <w:szCs w:val="24"/>
        </w:rPr>
        <w:t>Protocolo de emergencias: Generalidades</w:t>
      </w:r>
      <w:bookmarkEnd w:id="7"/>
      <w:bookmarkEnd w:id="8"/>
    </w:p>
    <w:p w14:paraId="4C59EE41" w14:textId="77777777" w:rsidR="00621F36" w:rsidRPr="00B43273" w:rsidRDefault="00621F36" w:rsidP="00621F36">
      <w:pPr>
        <w:rPr>
          <w:rFonts w:ascii="Futura Lt BT" w:eastAsia="Futura Lt BT" w:hAnsi="Futura Lt BT" w:cs="Futura Lt BT"/>
          <w:sz w:val="24"/>
          <w:szCs w:val="24"/>
        </w:rPr>
      </w:pPr>
    </w:p>
    <w:p w14:paraId="52FAA1BB" w14:textId="04B96A79" w:rsidR="009B1896" w:rsidRPr="00B43273" w:rsidRDefault="009B1896" w:rsidP="00524C40">
      <w:pPr>
        <w:pStyle w:val="Prrafodelista"/>
        <w:numPr>
          <w:ilvl w:val="0"/>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Todas las acciones que se tomen antes, durante y después de una emergencia o evento adverso deben velar por la integridad</w:t>
      </w:r>
      <w:r w:rsidR="00524C40" w:rsidRPr="0FA612E6">
        <w:rPr>
          <w:rFonts w:ascii="Futura Lt BT" w:eastAsia="Futura Lt BT" w:hAnsi="Futura Lt BT" w:cs="Futura Lt BT"/>
          <w:sz w:val="24"/>
          <w:szCs w:val="24"/>
        </w:rPr>
        <w:t xml:space="preserve"> y seguridad</w:t>
      </w:r>
      <w:r w:rsidRPr="0FA612E6">
        <w:rPr>
          <w:rFonts w:ascii="Futura Lt BT" w:eastAsia="Futura Lt BT" w:hAnsi="Futura Lt BT" w:cs="Futura Lt BT"/>
          <w:sz w:val="24"/>
          <w:szCs w:val="24"/>
        </w:rPr>
        <w:t xml:space="preserve"> de las personas, tanto de las que se encuentran en el área afectada como las que ayudan a atender la situación.</w:t>
      </w:r>
      <w:r w:rsidR="00524C40" w:rsidRPr="0FA612E6">
        <w:rPr>
          <w:rFonts w:ascii="Futura Lt BT" w:eastAsia="Futura Lt BT" w:hAnsi="Futura Lt BT" w:cs="Futura Lt BT"/>
          <w:sz w:val="24"/>
          <w:szCs w:val="24"/>
        </w:rPr>
        <w:t xml:space="preserve"> </w:t>
      </w:r>
    </w:p>
    <w:p w14:paraId="7046567F" w14:textId="52C5FCA6" w:rsidR="00852EB0" w:rsidRPr="00B43273" w:rsidRDefault="00852EB0" w:rsidP="00852EB0">
      <w:pPr>
        <w:pStyle w:val="Prrafodelista"/>
        <w:numPr>
          <w:ilvl w:val="0"/>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Para la correcta gestión del riesgo</w:t>
      </w:r>
      <w:r w:rsidR="001574C1"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w:t>
      </w:r>
      <w:r w:rsidR="001574C1" w:rsidRPr="0FA612E6">
        <w:rPr>
          <w:rFonts w:ascii="Futura Lt BT" w:eastAsia="Futura Lt BT" w:hAnsi="Futura Lt BT" w:cs="Futura Lt BT"/>
          <w:sz w:val="24"/>
          <w:szCs w:val="24"/>
        </w:rPr>
        <w:t>el</w:t>
      </w:r>
      <w:r w:rsidRPr="0FA612E6">
        <w:rPr>
          <w:rFonts w:ascii="Futura Lt BT" w:eastAsia="Futura Lt BT" w:hAnsi="Futura Lt BT" w:cs="Futura Lt BT"/>
          <w:sz w:val="24"/>
          <w:szCs w:val="24"/>
        </w:rPr>
        <w:t xml:space="preserve"> Equipo Técnico para la Gestión del Riesgo de Desastres</w:t>
      </w:r>
      <w:r w:rsidR="001574C1" w:rsidRPr="0FA612E6">
        <w:rPr>
          <w:rFonts w:ascii="Futura Lt BT" w:eastAsia="Futura Lt BT" w:hAnsi="Futura Lt BT" w:cs="Futura Lt BT"/>
          <w:sz w:val="24"/>
          <w:szCs w:val="24"/>
        </w:rPr>
        <w:t xml:space="preserve"> de la UNED, creado en el acuerdo CR.2018.1077</w:t>
      </w:r>
      <w:r w:rsidRPr="0FA612E6">
        <w:rPr>
          <w:rFonts w:ascii="Futura Lt BT" w:eastAsia="Futura Lt BT" w:hAnsi="Futura Lt BT" w:cs="Futura Lt BT"/>
          <w:sz w:val="24"/>
          <w:szCs w:val="24"/>
        </w:rPr>
        <w:t>, junto con la Comisión Institucional de Emergencias</w:t>
      </w:r>
      <w:r w:rsidR="00115707"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deben dar asesoría al CONRE para la toma de decisiones. Además, se recomienda que todos los </w:t>
      </w:r>
      <w:proofErr w:type="spellStart"/>
      <w:r w:rsidRPr="0FA612E6">
        <w:rPr>
          <w:rFonts w:ascii="Futura Lt BT" w:eastAsia="Futura Lt BT" w:hAnsi="Futura Lt BT" w:cs="Futura Lt BT"/>
          <w:sz w:val="24"/>
          <w:szCs w:val="24"/>
        </w:rPr>
        <w:t>CeU´s</w:t>
      </w:r>
      <w:proofErr w:type="spellEnd"/>
      <w:r w:rsidRPr="0FA612E6">
        <w:rPr>
          <w:rFonts w:ascii="Futura Lt BT" w:eastAsia="Futura Lt BT" w:hAnsi="Futura Lt BT" w:cs="Futura Lt BT"/>
          <w:sz w:val="24"/>
          <w:szCs w:val="24"/>
        </w:rPr>
        <w:t xml:space="preserve"> formen una brigada de emergencias la cual </w:t>
      </w:r>
      <w:r w:rsidR="003E5A20" w:rsidRPr="0FA612E6">
        <w:rPr>
          <w:rFonts w:ascii="Futura Lt BT" w:eastAsia="Futura Lt BT" w:hAnsi="Futura Lt BT" w:cs="Futura Lt BT"/>
          <w:sz w:val="24"/>
          <w:szCs w:val="24"/>
        </w:rPr>
        <w:t>esté conformada por</w:t>
      </w:r>
      <w:r w:rsidRPr="0FA612E6">
        <w:rPr>
          <w:rFonts w:ascii="Futura Lt BT" w:eastAsia="Futura Lt BT" w:hAnsi="Futura Lt BT" w:cs="Futura Lt BT"/>
          <w:sz w:val="24"/>
          <w:szCs w:val="24"/>
        </w:rPr>
        <w:t xml:space="preserve"> al menos 4 integrantes (el administrador del centro, el trabajador social asignado al centro y dos re</w:t>
      </w:r>
      <w:r w:rsidR="00115707" w:rsidRPr="0FA612E6">
        <w:rPr>
          <w:rFonts w:ascii="Futura Lt BT" w:eastAsia="Futura Lt BT" w:hAnsi="Futura Lt BT" w:cs="Futura Lt BT"/>
          <w:sz w:val="24"/>
          <w:szCs w:val="24"/>
        </w:rPr>
        <w:t>presentantes de los estudiantes).</w:t>
      </w:r>
    </w:p>
    <w:p w14:paraId="7E832C39" w14:textId="50662558" w:rsidR="004B745E" w:rsidRPr="00B43273" w:rsidRDefault="004B745E" w:rsidP="00382307">
      <w:pPr>
        <w:pStyle w:val="Prrafodelista"/>
        <w:numPr>
          <w:ilvl w:val="0"/>
          <w:numId w:val="25"/>
        </w:numPr>
        <w:jc w:val="both"/>
        <w:rPr>
          <w:rFonts w:ascii="Futura Lt BT" w:eastAsia="Futura Lt BT" w:hAnsi="Futura Lt BT" w:cs="Futura Lt BT"/>
          <w:sz w:val="24"/>
          <w:szCs w:val="24"/>
        </w:rPr>
      </w:pPr>
      <w:proofErr w:type="gramStart"/>
      <w:r w:rsidRPr="0FA612E6">
        <w:rPr>
          <w:rFonts w:ascii="Futura Lt BT" w:eastAsia="Futura Lt BT" w:hAnsi="Futura Lt BT" w:cs="Futura Lt BT"/>
          <w:sz w:val="24"/>
          <w:szCs w:val="24"/>
        </w:rPr>
        <w:t>Acciones a seguir</w:t>
      </w:r>
      <w:proofErr w:type="gramEnd"/>
      <w:r w:rsidRPr="0FA612E6">
        <w:rPr>
          <w:rFonts w:ascii="Futura Lt BT" w:eastAsia="Futura Lt BT" w:hAnsi="Futura Lt BT" w:cs="Futura Lt BT"/>
          <w:sz w:val="24"/>
          <w:szCs w:val="24"/>
        </w:rPr>
        <w:t xml:space="preserve"> </w:t>
      </w:r>
      <w:r w:rsidR="000B53A4" w:rsidRPr="0FA612E6">
        <w:rPr>
          <w:rFonts w:ascii="Futura Lt BT" w:eastAsia="Futura Lt BT" w:hAnsi="Futura Lt BT" w:cs="Futura Lt BT"/>
          <w:sz w:val="24"/>
          <w:szCs w:val="24"/>
        </w:rPr>
        <w:t xml:space="preserve">por defecto </w:t>
      </w:r>
      <w:r w:rsidRPr="0FA612E6">
        <w:rPr>
          <w:rFonts w:ascii="Futura Lt BT" w:eastAsia="Futura Lt BT" w:hAnsi="Futura Lt BT" w:cs="Futura Lt BT"/>
          <w:sz w:val="24"/>
          <w:szCs w:val="24"/>
        </w:rPr>
        <w:t xml:space="preserve">cuando </w:t>
      </w:r>
      <w:r w:rsidR="00B22CF9" w:rsidRPr="0FA612E6">
        <w:rPr>
          <w:rFonts w:ascii="Futura Lt BT" w:eastAsia="Futura Lt BT" w:hAnsi="Futura Lt BT" w:cs="Futura Lt BT"/>
          <w:sz w:val="24"/>
          <w:szCs w:val="24"/>
        </w:rPr>
        <w:t>la</w:t>
      </w:r>
      <w:r w:rsidRPr="0FA612E6">
        <w:rPr>
          <w:rFonts w:ascii="Futura Lt BT" w:eastAsia="Futura Lt BT" w:hAnsi="Futura Lt BT" w:cs="Futura Lt BT"/>
          <w:sz w:val="24"/>
          <w:szCs w:val="24"/>
        </w:rPr>
        <w:t xml:space="preserve"> </w:t>
      </w:r>
      <w:r w:rsidR="00CA7990" w:rsidRPr="0FA612E6">
        <w:rPr>
          <w:rStyle w:val="nfasis"/>
          <w:rFonts w:ascii="Futura Lt BT" w:eastAsia="Futura Lt BT" w:hAnsi="Futura Lt BT" w:cs="Futura Lt BT"/>
          <w:i w:val="0"/>
          <w:sz w:val="24"/>
          <w:szCs w:val="24"/>
          <w:shd w:val="clear" w:color="auto" w:fill="FFFFFF"/>
        </w:rPr>
        <w:t>Comisión Nacional</w:t>
      </w:r>
      <w:r w:rsidR="00CA7990" w:rsidRPr="0FA612E6">
        <w:rPr>
          <w:rFonts w:ascii="Futura Lt BT" w:eastAsia="Futura Lt BT" w:hAnsi="Futura Lt BT" w:cs="Futura Lt BT"/>
          <w:sz w:val="24"/>
          <w:szCs w:val="24"/>
          <w:shd w:val="clear" w:color="auto" w:fill="FFFFFF"/>
        </w:rPr>
        <w:t> de Prevención de Riesgos y Atención de </w:t>
      </w:r>
      <w:r w:rsidR="00CA7990" w:rsidRPr="0FA612E6">
        <w:rPr>
          <w:rStyle w:val="nfasis"/>
          <w:rFonts w:ascii="Futura Lt BT" w:eastAsia="Futura Lt BT" w:hAnsi="Futura Lt BT" w:cs="Futura Lt BT"/>
          <w:i w:val="0"/>
          <w:sz w:val="24"/>
          <w:szCs w:val="24"/>
          <w:shd w:val="clear" w:color="auto" w:fill="FFFFFF"/>
        </w:rPr>
        <w:t>Emergencias</w:t>
      </w:r>
      <w:r w:rsidR="00CA7990" w:rsidRPr="0FA612E6">
        <w:rPr>
          <w:rFonts w:ascii="Futura Lt BT" w:eastAsia="Futura Lt BT" w:hAnsi="Futura Lt BT" w:cs="Futura Lt BT"/>
          <w:sz w:val="24"/>
          <w:szCs w:val="24"/>
        </w:rPr>
        <w:t xml:space="preserve"> </w:t>
      </w:r>
      <w:r w:rsidR="00B22CF9" w:rsidRPr="0FA612E6">
        <w:rPr>
          <w:rFonts w:ascii="Futura Lt BT" w:eastAsia="Futura Lt BT" w:hAnsi="Futura Lt BT" w:cs="Futura Lt BT"/>
          <w:sz w:val="24"/>
          <w:szCs w:val="24"/>
        </w:rPr>
        <w:t>(C</w:t>
      </w:r>
      <w:r w:rsidRPr="0FA612E6">
        <w:rPr>
          <w:rFonts w:ascii="Futura Lt BT" w:eastAsia="Futura Lt BT" w:hAnsi="Futura Lt BT" w:cs="Futura Lt BT"/>
          <w:sz w:val="24"/>
          <w:szCs w:val="24"/>
        </w:rPr>
        <w:t>NE</w:t>
      </w:r>
      <w:r w:rsidR="00B22CF9"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declar</w:t>
      </w:r>
      <w:r w:rsidR="000B53A4" w:rsidRPr="0FA612E6">
        <w:rPr>
          <w:rFonts w:ascii="Futura Lt BT" w:eastAsia="Futura Lt BT" w:hAnsi="Futura Lt BT" w:cs="Futura Lt BT"/>
          <w:sz w:val="24"/>
          <w:szCs w:val="24"/>
        </w:rPr>
        <w:t>a</w:t>
      </w:r>
      <w:r w:rsidRPr="0FA612E6">
        <w:rPr>
          <w:rFonts w:ascii="Futura Lt BT" w:eastAsia="Futura Lt BT" w:hAnsi="Futura Lt BT" w:cs="Futura Lt BT"/>
          <w:sz w:val="24"/>
          <w:szCs w:val="24"/>
        </w:rPr>
        <w:t xml:space="preserve"> una alerta roja:</w:t>
      </w:r>
    </w:p>
    <w:p w14:paraId="06889DE6" w14:textId="259DA8AC" w:rsidR="004B745E" w:rsidRPr="00B43273" w:rsidRDefault="004B745E"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Suspender todas las actividades cotidianas ca</w:t>
      </w:r>
      <w:r w:rsidR="001E578C" w:rsidRPr="0FA612E6">
        <w:rPr>
          <w:rFonts w:ascii="Futura Lt BT" w:eastAsia="Futura Lt BT" w:hAnsi="Futura Lt BT" w:cs="Futura Lt BT"/>
          <w:sz w:val="24"/>
          <w:szCs w:val="24"/>
        </w:rPr>
        <w:t>lenda</w:t>
      </w:r>
      <w:r w:rsidRPr="0FA612E6">
        <w:rPr>
          <w:rFonts w:ascii="Futura Lt BT" w:eastAsia="Futura Lt BT" w:hAnsi="Futura Lt BT" w:cs="Futura Lt BT"/>
          <w:sz w:val="24"/>
          <w:szCs w:val="24"/>
        </w:rPr>
        <w:t xml:space="preserve">rizadas de la universidad en el área afectada: aplicación de exámenes, entrega de tareas </w:t>
      </w:r>
      <w:r w:rsidR="007B0707" w:rsidRPr="0FA612E6">
        <w:rPr>
          <w:rFonts w:ascii="Futura Lt BT" w:eastAsia="Futura Lt BT" w:hAnsi="Futura Lt BT" w:cs="Futura Lt BT"/>
          <w:sz w:val="24"/>
          <w:szCs w:val="24"/>
        </w:rPr>
        <w:t>en formato impreso</w:t>
      </w:r>
      <w:r w:rsidRPr="0FA612E6">
        <w:rPr>
          <w:rFonts w:ascii="Futura Lt BT" w:eastAsia="Futura Lt BT" w:hAnsi="Futura Lt BT" w:cs="Futura Lt BT"/>
          <w:sz w:val="24"/>
          <w:szCs w:val="24"/>
        </w:rPr>
        <w:t>, graduaciones, entre otras.</w:t>
      </w:r>
    </w:p>
    <w:p w14:paraId="00CC6E61" w14:textId="71E40A0D" w:rsidR="004B745E" w:rsidRPr="00B43273" w:rsidRDefault="004B745E"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Las actividades extraordinarias como giras, congresos, charlas, capacitaciones de funcionarios, entre otras, deben suspenderse si no han ini</w:t>
      </w:r>
      <w:r w:rsidR="009B1896" w:rsidRPr="0FA612E6">
        <w:rPr>
          <w:rFonts w:ascii="Futura Lt BT" w:eastAsia="Futura Lt BT" w:hAnsi="Futura Lt BT" w:cs="Futura Lt BT"/>
          <w:sz w:val="24"/>
          <w:szCs w:val="24"/>
        </w:rPr>
        <w:t>ciado.</w:t>
      </w:r>
    </w:p>
    <w:p w14:paraId="514D12B9" w14:textId="34B13DC0" w:rsidR="009B1896" w:rsidRPr="00B43273" w:rsidRDefault="009B1896"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Las actividades extraordinarias como giras, congresos, charlas, capacitaciones de funcionarios, entre otras, que estén en ejecución en el momento en que se recibe la declaratoria de emergencia deben ser analizadas por el Equipo Técnico </w:t>
      </w:r>
      <w:r w:rsidR="00C545E5" w:rsidRPr="0FA612E6">
        <w:rPr>
          <w:rFonts w:ascii="Futura Lt BT" w:eastAsia="Futura Lt BT" w:hAnsi="Futura Lt BT" w:cs="Futura Lt BT"/>
          <w:sz w:val="24"/>
          <w:szCs w:val="24"/>
        </w:rPr>
        <w:t>para la</w:t>
      </w:r>
      <w:r w:rsidRPr="0FA612E6">
        <w:rPr>
          <w:rFonts w:ascii="Futura Lt BT" w:eastAsia="Futura Lt BT" w:hAnsi="Futura Lt BT" w:cs="Futura Lt BT"/>
          <w:sz w:val="24"/>
          <w:szCs w:val="24"/>
        </w:rPr>
        <w:t xml:space="preserve"> Gestión del Riesgo de Desastres </w:t>
      </w:r>
      <w:r w:rsidR="0066583C" w:rsidRPr="0FA612E6">
        <w:rPr>
          <w:rFonts w:ascii="Futura Lt BT" w:eastAsia="Futura Lt BT" w:hAnsi="Futura Lt BT" w:cs="Futura Lt BT"/>
          <w:sz w:val="24"/>
          <w:szCs w:val="24"/>
        </w:rPr>
        <w:t xml:space="preserve">(ETGRD) </w:t>
      </w:r>
      <w:r w:rsidRPr="0FA612E6">
        <w:rPr>
          <w:rFonts w:ascii="Futura Lt BT" w:eastAsia="Futura Lt BT" w:hAnsi="Futura Lt BT" w:cs="Futura Lt BT"/>
          <w:sz w:val="24"/>
          <w:szCs w:val="24"/>
        </w:rPr>
        <w:t>y por la Comisión Institucional de Emergencias</w:t>
      </w:r>
      <w:r w:rsidR="0066583C" w:rsidRPr="0FA612E6">
        <w:rPr>
          <w:rFonts w:ascii="Futura Lt BT" w:eastAsia="Futura Lt BT" w:hAnsi="Futura Lt BT" w:cs="Futura Lt BT"/>
          <w:sz w:val="24"/>
          <w:szCs w:val="24"/>
        </w:rPr>
        <w:t xml:space="preserve"> (CIE)</w:t>
      </w:r>
      <w:r w:rsidRPr="0FA612E6">
        <w:rPr>
          <w:rFonts w:ascii="Futura Lt BT" w:eastAsia="Futura Lt BT" w:hAnsi="Futura Lt BT" w:cs="Futura Lt BT"/>
          <w:sz w:val="24"/>
          <w:szCs w:val="24"/>
        </w:rPr>
        <w:t xml:space="preserve">. Estos órganos deben dar su dictamen a la Vicerrectoría correspondiente o al </w:t>
      </w:r>
      <w:r w:rsidR="00B22CF9" w:rsidRPr="0FA612E6">
        <w:rPr>
          <w:rFonts w:ascii="Futura Lt BT" w:eastAsia="Futura Lt BT" w:hAnsi="Futura Lt BT" w:cs="Futura Lt BT"/>
          <w:sz w:val="24"/>
          <w:szCs w:val="24"/>
        </w:rPr>
        <w:t>Consejo de Rectoría (</w:t>
      </w:r>
      <w:r w:rsidRPr="0FA612E6">
        <w:rPr>
          <w:rFonts w:ascii="Futura Lt BT" w:eastAsia="Futura Lt BT" w:hAnsi="Futura Lt BT" w:cs="Futura Lt BT"/>
          <w:sz w:val="24"/>
          <w:szCs w:val="24"/>
        </w:rPr>
        <w:t>CONRE</w:t>
      </w:r>
      <w:r w:rsidR="00B22CF9"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para </w:t>
      </w:r>
      <w:r w:rsidR="007D0865" w:rsidRPr="0FA612E6">
        <w:rPr>
          <w:rFonts w:ascii="Futura Lt BT" w:eastAsia="Futura Lt BT" w:hAnsi="Futura Lt BT" w:cs="Futura Lt BT"/>
          <w:sz w:val="24"/>
          <w:szCs w:val="24"/>
        </w:rPr>
        <w:t>que determinen los pasos a seguir</w:t>
      </w:r>
      <w:r w:rsidRPr="0FA612E6">
        <w:rPr>
          <w:rFonts w:ascii="Futura Lt BT" w:eastAsia="Futura Lt BT" w:hAnsi="Futura Lt BT" w:cs="Futura Lt BT"/>
          <w:sz w:val="24"/>
          <w:szCs w:val="24"/>
        </w:rPr>
        <w:t>.</w:t>
      </w:r>
      <w:r w:rsidR="00936808" w:rsidRPr="0FA612E6">
        <w:rPr>
          <w:rFonts w:ascii="Futura Lt BT" w:eastAsia="Futura Lt BT" w:hAnsi="Futura Lt BT" w:cs="Futura Lt BT"/>
          <w:sz w:val="24"/>
          <w:szCs w:val="24"/>
        </w:rPr>
        <w:t xml:space="preserve"> En estos casos es el o la encargada del evento o, en su ausencia o imposibilidad de fungir, su superior inmediato quien debe aler</w:t>
      </w:r>
      <w:r w:rsidR="0066583C" w:rsidRPr="0FA612E6">
        <w:rPr>
          <w:rFonts w:ascii="Futura Lt BT" w:eastAsia="Futura Lt BT" w:hAnsi="Futura Lt BT" w:cs="Futura Lt BT"/>
          <w:sz w:val="24"/>
          <w:szCs w:val="24"/>
        </w:rPr>
        <w:t xml:space="preserve">tar a su superior inmediato y al CONRE </w:t>
      </w:r>
      <w:r w:rsidR="0066583C" w:rsidRPr="0FA612E6">
        <w:rPr>
          <w:rFonts w:ascii="Futura Lt BT" w:eastAsia="Futura Lt BT" w:hAnsi="Futura Lt BT" w:cs="Futura Lt BT"/>
          <w:sz w:val="24"/>
          <w:szCs w:val="24"/>
        </w:rPr>
        <w:lastRenderedPageBreak/>
        <w:t xml:space="preserve">sobre la situación. El </w:t>
      </w:r>
      <w:r w:rsidR="005E048A" w:rsidRPr="0FA612E6">
        <w:rPr>
          <w:rFonts w:ascii="Futura Lt BT" w:eastAsia="Futura Lt BT" w:hAnsi="Futura Lt BT" w:cs="Futura Lt BT"/>
          <w:sz w:val="24"/>
          <w:szCs w:val="24"/>
        </w:rPr>
        <w:t>CONRE debe trasladar la consulta al Equipo Técnico para la Gestión del Riesgo de Desastres y a la Comisión Institucional de Emergencias.</w:t>
      </w:r>
    </w:p>
    <w:p w14:paraId="6A65C18E" w14:textId="02FAB422" w:rsidR="00C545E5" w:rsidRPr="00B43273" w:rsidRDefault="00C545E5"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todos los casos en que haya duda de cómo proceder, los encargados o su superior inmediato deberán comunicar la situación al CONRE para que este órgano solicite asesoría al Equipo Técnico para la Gestión del Riesgo de Desastres y la Comisión Institucional de Emergencias.</w:t>
      </w:r>
    </w:p>
    <w:p w14:paraId="563D2E9E" w14:textId="21B1C1C8" w:rsidR="007D0865" w:rsidRPr="00B43273" w:rsidRDefault="00936808"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CONRE debe emitir</w:t>
      </w:r>
      <w:r w:rsidR="00584452" w:rsidRPr="0FA612E6">
        <w:rPr>
          <w:rFonts w:ascii="Futura Lt BT" w:eastAsia="Futura Lt BT" w:hAnsi="Futura Lt BT" w:cs="Futura Lt BT"/>
          <w:sz w:val="24"/>
          <w:szCs w:val="24"/>
        </w:rPr>
        <w:t xml:space="preserve"> los comunicados correspondientes a toda la comunidad universitaria por medio del siti</w:t>
      </w:r>
      <w:r w:rsidR="003E5A20" w:rsidRPr="0FA612E6">
        <w:rPr>
          <w:rFonts w:ascii="Futura Lt BT" w:eastAsia="Futura Lt BT" w:hAnsi="Futura Lt BT" w:cs="Futura Lt BT"/>
          <w:sz w:val="24"/>
          <w:szCs w:val="24"/>
        </w:rPr>
        <w:t>o web oficial de la universidad y</w:t>
      </w:r>
      <w:r w:rsidR="00584452" w:rsidRPr="0FA612E6">
        <w:rPr>
          <w:rFonts w:ascii="Futura Lt BT" w:eastAsia="Futura Lt BT" w:hAnsi="Futura Lt BT" w:cs="Futura Lt BT"/>
          <w:sz w:val="24"/>
          <w:szCs w:val="24"/>
        </w:rPr>
        <w:t xml:space="preserve"> a los correos institucionales de funcionarios y estudiantes</w:t>
      </w:r>
      <w:r w:rsidR="007D0865" w:rsidRPr="0FA612E6">
        <w:rPr>
          <w:rFonts w:ascii="Futura Lt BT" w:eastAsia="Futura Lt BT" w:hAnsi="Futura Lt BT" w:cs="Futura Lt BT"/>
          <w:sz w:val="24"/>
          <w:szCs w:val="24"/>
        </w:rPr>
        <w:t>.</w:t>
      </w:r>
    </w:p>
    <w:p w14:paraId="3B3DF898" w14:textId="77E1C63D" w:rsidR="00584452" w:rsidRPr="00B43273" w:rsidRDefault="007D0865"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Los </w:t>
      </w:r>
      <w:r w:rsidR="000B53A4" w:rsidRPr="0FA612E6">
        <w:rPr>
          <w:rFonts w:ascii="Futura Lt BT" w:eastAsia="Futura Lt BT" w:hAnsi="Futura Lt BT" w:cs="Futura Lt BT"/>
          <w:sz w:val="24"/>
          <w:szCs w:val="24"/>
        </w:rPr>
        <w:t>administradores</w:t>
      </w:r>
      <w:r w:rsidRPr="0FA612E6">
        <w:rPr>
          <w:rFonts w:ascii="Futura Lt BT" w:eastAsia="Futura Lt BT" w:hAnsi="Futura Lt BT" w:cs="Futura Lt BT"/>
          <w:sz w:val="24"/>
          <w:szCs w:val="24"/>
        </w:rPr>
        <w:t xml:space="preserve"> de los </w:t>
      </w:r>
      <w:r w:rsidR="00584452" w:rsidRPr="0FA612E6">
        <w:rPr>
          <w:rFonts w:ascii="Futura Lt BT" w:eastAsia="Futura Lt BT" w:hAnsi="Futura Lt BT" w:cs="Futura Lt BT"/>
          <w:sz w:val="24"/>
          <w:szCs w:val="24"/>
        </w:rPr>
        <w:t>Centros Universitarios</w:t>
      </w:r>
      <w:r w:rsidR="000B53A4" w:rsidRPr="0FA612E6">
        <w:rPr>
          <w:rFonts w:ascii="Futura Lt BT" w:eastAsia="Futura Lt BT" w:hAnsi="Futura Lt BT" w:cs="Futura Lt BT"/>
          <w:sz w:val="24"/>
          <w:szCs w:val="24"/>
        </w:rPr>
        <w:t>, personal del Centro Universitario</w:t>
      </w:r>
      <w:r w:rsidR="00584452" w:rsidRPr="0FA612E6">
        <w:rPr>
          <w:rFonts w:ascii="Futura Lt BT" w:eastAsia="Futura Lt BT" w:hAnsi="Futura Lt BT" w:cs="Futura Lt BT"/>
          <w:sz w:val="24"/>
          <w:szCs w:val="24"/>
        </w:rPr>
        <w:t xml:space="preserve"> </w:t>
      </w:r>
      <w:r w:rsidRPr="0FA612E6">
        <w:rPr>
          <w:rFonts w:ascii="Futura Lt BT" w:eastAsia="Futura Lt BT" w:hAnsi="Futura Lt BT" w:cs="Futura Lt BT"/>
          <w:sz w:val="24"/>
          <w:szCs w:val="24"/>
        </w:rPr>
        <w:t xml:space="preserve">y </w:t>
      </w:r>
      <w:r w:rsidR="00584452" w:rsidRPr="0FA612E6">
        <w:rPr>
          <w:rFonts w:ascii="Futura Lt BT" w:eastAsia="Futura Lt BT" w:hAnsi="Futura Lt BT" w:cs="Futura Lt BT"/>
          <w:sz w:val="24"/>
          <w:szCs w:val="24"/>
        </w:rPr>
        <w:t xml:space="preserve">de seguridad </w:t>
      </w:r>
      <w:r w:rsidRPr="0FA612E6">
        <w:rPr>
          <w:rFonts w:ascii="Futura Lt BT" w:eastAsia="Futura Lt BT" w:hAnsi="Futura Lt BT" w:cs="Futura Lt BT"/>
          <w:sz w:val="24"/>
          <w:szCs w:val="24"/>
        </w:rPr>
        <w:t>deben colocar los anuncios correspondientes en lugares visibles y velar</w:t>
      </w:r>
      <w:r w:rsidR="00584452" w:rsidRPr="0FA612E6">
        <w:rPr>
          <w:rFonts w:ascii="Futura Lt BT" w:eastAsia="Futura Lt BT" w:hAnsi="Futura Lt BT" w:cs="Futura Lt BT"/>
          <w:sz w:val="24"/>
          <w:szCs w:val="24"/>
        </w:rPr>
        <w:t xml:space="preserve"> por su cumplimiento.</w:t>
      </w:r>
    </w:p>
    <w:p w14:paraId="58A34B06" w14:textId="0332D921" w:rsidR="009B1896" w:rsidRPr="00B43273" w:rsidRDefault="009B1896" w:rsidP="00382307">
      <w:pPr>
        <w:pStyle w:val="Prrafodelista"/>
        <w:numPr>
          <w:ilvl w:val="0"/>
          <w:numId w:val="25"/>
        </w:numPr>
        <w:jc w:val="both"/>
        <w:rPr>
          <w:rFonts w:ascii="Futura Lt BT" w:eastAsia="Futura Lt BT" w:hAnsi="Futura Lt BT" w:cs="Futura Lt BT"/>
          <w:sz w:val="24"/>
          <w:szCs w:val="24"/>
        </w:rPr>
      </w:pPr>
      <w:proofErr w:type="gramStart"/>
      <w:r w:rsidRPr="0FA612E6">
        <w:rPr>
          <w:rFonts w:ascii="Futura Lt BT" w:eastAsia="Futura Lt BT" w:hAnsi="Futura Lt BT" w:cs="Futura Lt BT"/>
          <w:sz w:val="24"/>
          <w:szCs w:val="24"/>
        </w:rPr>
        <w:t>Acciones a seguir</w:t>
      </w:r>
      <w:proofErr w:type="gramEnd"/>
      <w:r w:rsidRPr="0FA612E6">
        <w:rPr>
          <w:rFonts w:ascii="Futura Lt BT" w:eastAsia="Futura Lt BT" w:hAnsi="Futura Lt BT" w:cs="Futura Lt BT"/>
          <w:sz w:val="24"/>
          <w:szCs w:val="24"/>
        </w:rPr>
        <w:t xml:space="preserve"> </w:t>
      </w:r>
      <w:r w:rsidR="00936808" w:rsidRPr="0FA612E6">
        <w:rPr>
          <w:rFonts w:ascii="Futura Lt BT" w:eastAsia="Futura Lt BT" w:hAnsi="Futura Lt BT" w:cs="Futura Lt BT"/>
          <w:sz w:val="24"/>
          <w:szCs w:val="24"/>
        </w:rPr>
        <w:t xml:space="preserve">por defecto </w:t>
      </w:r>
      <w:r w:rsidRPr="0FA612E6">
        <w:rPr>
          <w:rFonts w:ascii="Futura Lt BT" w:eastAsia="Futura Lt BT" w:hAnsi="Futura Lt BT" w:cs="Futura Lt BT"/>
          <w:sz w:val="24"/>
          <w:szCs w:val="24"/>
        </w:rPr>
        <w:t xml:space="preserve">cuando </w:t>
      </w:r>
      <w:r w:rsidR="00B22CF9" w:rsidRPr="0FA612E6">
        <w:rPr>
          <w:rFonts w:ascii="Futura Lt BT" w:eastAsia="Futura Lt BT" w:hAnsi="Futura Lt BT" w:cs="Futura Lt BT"/>
          <w:sz w:val="24"/>
          <w:szCs w:val="24"/>
        </w:rPr>
        <w:t>la</w:t>
      </w:r>
      <w:r w:rsidRPr="0FA612E6">
        <w:rPr>
          <w:rFonts w:ascii="Futura Lt BT" w:eastAsia="Futura Lt BT" w:hAnsi="Futura Lt BT" w:cs="Futura Lt BT"/>
          <w:sz w:val="24"/>
          <w:szCs w:val="24"/>
        </w:rPr>
        <w:t xml:space="preserve"> CNE declare una alerta amarilla:</w:t>
      </w:r>
    </w:p>
    <w:p w14:paraId="4997CA07" w14:textId="3C7E30F3" w:rsidR="007D0865" w:rsidRPr="00B43273" w:rsidRDefault="00936808"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CONRE debe c</w:t>
      </w:r>
      <w:r w:rsidR="002A0526" w:rsidRPr="0FA612E6">
        <w:rPr>
          <w:rFonts w:ascii="Futura Lt BT" w:eastAsia="Futura Lt BT" w:hAnsi="Futura Lt BT" w:cs="Futura Lt BT"/>
          <w:sz w:val="24"/>
          <w:szCs w:val="24"/>
        </w:rPr>
        <w:t>omunicar a todas las dependencias de las universidades por medio del sitio web oficial de la universidad, correos electrónicos institucionales de los funcionarios y estudiantes la situación de emergencia que se vive solicitando mantenerse alerta e informados</w:t>
      </w:r>
      <w:r w:rsidR="007D0865" w:rsidRPr="0FA612E6">
        <w:rPr>
          <w:rFonts w:ascii="Futura Lt BT" w:eastAsia="Futura Lt BT" w:hAnsi="Futura Lt BT" w:cs="Futura Lt BT"/>
          <w:sz w:val="24"/>
          <w:szCs w:val="24"/>
        </w:rPr>
        <w:t>.</w:t>
      </w:r>
    </w:p>
    <w:p w14:paraId="27A76A73" w14:textId="35F7EC83" w:rsidR="00584452" w:rsidRPr="00B43273" w:rsidRDefault="007D0865"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Los funcionarios </w:t>
      </w:r>
      <w:r w:rsidR="0072279D" w:rsidRPr="0FA612E6">
        <w:rPr>
          <w:rFonts w:ascii="Futura Lt BT" w:eastAsia="Futura Lt BT" w:hAnsi="Futura Lt BT" w:cs="Futura Lt BT"/>
          <w:sz w:val="24"/>
          <w:szCs w:val="24"/>
        </w:rPr>
        <w:t xml:space="preserve">en </w:t>
      </w:r>
      <w:r w:rsidRPr="0FA612E6">
        <w:rPr>
          <w:rFonts w:ascii="Futura Lt BT" w:eastAsia="Futura Lt BT" w:hAnsi="Futura Lt BT" w:cs="Futura Lt BT"/>
          <w:sz w:val="24"/>
          <w:szCs w:val="24"/>
        </w:rPr>
        <w:t xml:space="preserve">las zonas afectadas deben </w:t>
      </w:r>
      <w:r w:rsidR="002A0526" w:rsidRPr="0FA612E6">
        <w:rPr>
          <w:rFonts w:ascii="Futura Lt BT" w:eastAsia="Futura Lt BT" w:hAnsi="Futura Lt BT" w:cs="Futura Lt BT"/>
          <w:sz w:val="24"/>
          <w:szCs w:val="24"/>
        </w:rPr>
        <w:t>reportar a sus superiores cualquier situación q</w:t>
      </w:r>
      <w:r w:rsidRPr="0FA612E6">
        <w:rPr>
          <w:rFonts w:ascii="Futura Lt BT" w:eastAsia="Futura Lt BT" w:hAnsi="Futura Lt BT" w:cs="Futura Lt BT"/>
          <w:sz w:val="24"/>
          <w:szCs w:val="24"/>
        </w:rPr>
        <w:t>ue atente contra la vida humana para que se tomen las medidas del caso.</w:t>
      </w:r>
      <w:r w:rsidR="0072279D" w:rsidRPr="0FA612E6">
        <w:rPr>
          <w:rFonts w:ascii="Futura Lt BT" w:eastAsia="Futura Lt BT" w:hAnsi="Futura Lt BT" w:cs="Futura Lt BT"/>
          <w:sz w:val="24"/>
          <w:szCs w:val="24"/>
        </w:rPr>
        <w:t xml:space="preserve"> En el caso de los estudiantes, su reporte deben hacerlo </w:t>
      </w:r>
      <w:r w:rsidR="00115707" w:rsidRPr="0FA612E6">
        <w:rPr>
          <w:rFonts w:ascii="Futura Lt BT" w:eastAsia="Futura Lt BT" w:hAnsi="Futura Lt BT" w:cs="Futura Lt BT"/>
          <w:sz w:val="24"/>
          <w:szCs w:val="24"/>
        </w:rPr>
        <w:t xml:space="preserve">en el sistema de emergencias en el entorno estudiantil o </w:t>
      </w:r>
      <w:r w:rsidR="0072279D" w:rsidRPr="0FA612E6">
        <w:rPr>
          <w:rFonts w:ascii="Futura Lt BT" w:eastAsia="Futura Lt BT" w:hAnsi="Futura Lt BT" w:cs="Futura Lt BT"/>
          <w:sz w:val="24"/>
          <w:szCs w:val="24"/>
        </w:rPr>
        <w:t xml:space="preserve">al </w:t>
      </w:r>
      <w:proofErr w:type="spellStart"/>
      <w:r w:rsidR="0072279D" w:rsidRPr="0FA612E6">
        <w:rPr>
          <w:rFonts w:ascii="Futura Lt BT" w:eastAsia="Futura Lt BT" w:hAnsi="Futura Lt BT" w:cs="Futura Lt BT"/>
          <w:sz w:val="24"/>
          <w:szCs w:val="24"/>
        </w:rPr>
        <w:t>CeU</w:t>
      </w:r>
      <w:proofErr w:type="spellEnd"/>
      <w:r w:rsidR="0072279D" w:rsidRPr="0FA612E6">
        <w:rPr>
          <w:rFonts w:ascii="Futura Lt BT" w:eastAsia="Futura Lt BT" w:hAnsi="Futura Lt BT" w:cs="Futura Lt BT"/>
          <w:sz w:val="24"/>
          <w:szCs w:val="24"/>
        </w:rPr>
        <w:t xml:space="preserve"> donde se encuentra matriculado</w:t>
      </w:r>
      <w:r w:rsidR="00115707" w:rsidRPr="0FA612E6">
        <w:rPr>
          <w:rFonts w:ascii="Futura Lt BT" w:eastAsia="Futura Lt BT" w:hAnsi="Futura Lt BT" w:cs="Futura Lt BT"/>
          <w:sz w:val="24"/>
          <w:szCs w:val="24"/>
        </w:rPr>
        <w:t>, en caso de que el primero no esté funcionando</w:t>
      </w:r>
      <w:r w:rsidR="0072279D" w:rsidRPr="0FA612E6">
        <w:rPr>
          <w:rFonts w:ascii="Futura Lt BT" w:eastAsia="Futura Lt BT" w:hAnsi="Futura Lt BT" w:cs="Futura Lt BT"/>
          <w:sz w:val="24"/>
          <w:szCs w:val="24"/>
        </w:rPr>
        <w:t>.</w:t>
      </w:r>
    </w:p>
    <w:p w14:paraId="530FDDC1" w14:textId="0BA23AA8" w:rsidR="002A0526" w:rsidRPr="00B43273" w:rsidRDefault="00C545E5"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Equipo Técnico de Gestión del Riesgo de Desastres y la C</w:t>
      </w:r>
      <w:r w:rsidR="0072279D" w:rsidRPr="0FA612E6">
        <w:rPr>
          <w:rFonts w:ascii="Futura Lt BT" w:eastAsia="Futura Lt BT" w:hAnsi="Futura Lt BT" w:cs="Futura Lt BT"/>
          <w:sz w:val="24"/>
          <w:szCs w:val="24"/>
        </w:rPr>
        <w:t>o</w:t>
      </w:r>
      <w:r w:rsidRPr="0FA612E6">
        <w:rPr>
          <w:rFonts w:ascii="Futura Lt BT" w:eastAsia="Futura Lt BT" w:hAnsi="Futura Lt BT" w:cs="Futura Lt BT"/>
          <w:sz w:val="24"/>
          <w:szCs w:val="24"/>
        </w:rPr>
        <w:t xml:space="preserve">misión Institucional de Emergencias deben </w:t>
      </w:r>
      <w:r w:rsidR="002A0526" w:rsidRPr="0FA612E6">
        <w:rPr>
          <w:rFonts w:ascii="Futura Lt BT" w:eastAsia="Futura Lt BT" w:hAnsi="Futura Lt BT" w:cs="Futura Lt BT"/>
          <w:sz w:val="24"/>
          <w:szCs w:val="24"/>
        </w:rPr>
        <w:t>analizar la evolución del evento adverso proyectada por instancias</w:t>
      </w:r>
      <w:r w:rsidRPr="0FA612E6">
        <w:rPr>
          <w:rFonts w:ascii="Futura Lt BT" w:eastAsia="Futura Lt BT" w:hAnsi="Futura Lt BT" w:cs="Futura Lt BT"/>
          <w:sz w:val="24"/>
          <w:szCs w:val="24"/>
        </w:rPr>
        <w:t xml:space="preserve"> competentes</w:t>
      </w:r>
      <w:r w:rsidR="003E5A20" w:rsidRPr="0FA612E6">
        <w:rPr>
          <w:rFonts w:ascii="Futura Lt BT" w:eastAsia="Futura Lt BT" w:hAnsi="Futura Lt BT" w:cs="Futura Lt BT"/>
          <w:sz w:val="24"/>
          <w:szCs w:val="24"/>
        </w:rPr>
        <w:t>, c</w:t>
      </w:r>
      <w:r w:rsidRPr="0FA612E6">
        <w:rPr>
          <w:rFonts w:ascii="Futura Lt BT" w:eastAsia="Futura Lt BT" w:hAnsi="Futura Lt BT" w:cs="Futura Lt BT"/>
          <w:sz w:val="24"/>
          <w:szCs w:val="24"/>
        </w:rPr>
        <w:t>onsiderando</w:t>
      </w:r>
      <w:r w:rsidR="003E5A20" w:rsidRPr="0FA612E6">
        <w:rPr>
          <w:rFonts w:ascii="Futura Lt BT" w:eastAsia="Futura Lt BT" w:hAnsi="Futura Lt BT" w:cs="Futura Lt BT"/>
          <w:sz w:val="24"/>
          <w:szCs w:val="24"/>
        </w:rPr>
        <w:t xml:space="preserve"> siempre</w:t>
      </w:r>
      <w:r w:rsidRPr="0FA612E6">
        <w:rPr>
          <w:rFonts w:ascii="Futura Lt BT" w:eastAsia="Futura Lt BT" w:hAnsi="Futura Lt BT" w:cs="Futura Lt BT"/>
          <w:sz w:val="24"/>
          <w:szCs w:val="24"/>
        </w:rPr>
        <w:t xml:space="preserve"> la seguridad de las personas deberán recomendar al CONRE</w:t>
      </w:r>
      <w:r w:rsidR="002A0526" w:rsidRPr="0FA612E6">
        <w:rPr>
          <w:rFonts w:ascii="Futura Lt BT" w:eastAsia="Futura Lt BT" w:hAnsi="Futura Lt BT" w:cs="Futura Lt BT"/>
          <w:sz w:val="24"/>
          <w:szCs w:val="24"/>
        </w:rPr>
        <w:t xml:space="preserve"> </w:t>
      </w:r>
      <w:r w:rsidRPr="0FA612E6">
        <w:rPr>
          <w:rFonts w:ascii="Futura Lt BT" w:eastAsia="Futura Lt BT" w:hAnsi="Futura Lt BT" w:cs="Futura Lt BT"/>
          <w:sz w:val="24"/>
          <w:szCs w:val="24"/>
        </w:rPr>
        <w:t xml:space="preserve">el procedimiento a seguir. </w:t>
      </w:r>
    </w:p>
    <w:p w14:paraId="6C409397" w14:textId="68836F77" w:rsidR="00C545E5" w:rsidRPr="00B43273" w:rsidRDefault="00C545E5" w:rsidP="00C545E5">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todos los casos en que haya duda de cómo proceder, los encargados o su superior inmediato deberán comunicar la situación al CONRE para que este órgano solicite asesoría al Equipo Técnico para la Gestión del Riesgo de Desastres y la Comisión Institucional de Emergencias.</w:t>
      </w:r>
    </w:p>
    <w:p w14:paraId="59D47A3E" w14:textId="0547A93F" w:rsidR="009B1896" w:rsidRPr="00B43273" w:rsidRDefault="009B1896" w:rsidP="00382307">
      <w:pPr>
        <w:pStyle w:val="Prrafodelista"/>
        <w:numPr>
          <w:ilvl w:val="0"/>
          <w:numId w:val="25"/>
        </w:numPr>
        <w:jc w:val="both"/>
        <w:rPr>
          <w:rFonts w:ascii="Futura Lt BT" w:eastAsia="Futura Lt BT" w:hAnsi="Futura Lt BT" w:cs="Futura Lt BT"/>
          <w:sz w:val="24"/>
          <w:szCs w:val="24"/>
        </w:rPr>
      </w:pPr>
      <w:proofErr w:type="gramStart"/>
      <w:r w:rsidRPr="0FA612E6">
        <w:rPr>
          <w:rFonts w:ascii="Futura Lt BT" w:eastAsia="Futura Lt BT" w:hAnsi="Futura Lt BT" w:cs="Futura Lt BT"/>
          <w:sz w:val="24"/>
          <w:szCs w:val="24"/>
        </w:rPr>
        <w:t>Acciones a seguir</w:t>
      </w:r>
      <w:proofErr w:type="gramEnd"/>
      <w:r w:rsidRPr="0FA612E6">
        <w:rPr>
          <w:rFonts w:ascii="Futura Lt BT" w:eastAsia="Futura Lt BT" w:hAnsi="Futura Lt BT" w:cs="Futura Lt BT"/>
          <w:sz w:val="24"/>
          <w:szCs w:val="24"/>
        </w:rPr>
        <w:t xml:space="preserve"> </w:t>
      </w:r>
      <w:r w:rsidR="00936808" w:rsidRPr="0FA612E6">
        <w:rPr>
          <w:rFonts w:ascii="Futura Lt BT" w:eastAsia="Futura Lt BT" w:hAnsi="Futura Lt BT" w:cs="Futura Lt BT"/>
          <w:sz w:val="24"/>
          <w:szCs w:val="24"/>
        </w:rPr>
        <w:t xml:space="preserve">por defecto </w:t>
      </w:r>
      <w:r w:rsidRPr="0FA612E6">
        <w:rPr>
          <w:rFonts w:ascii="Futura Lt BT" w:eastAsia="Futura Lt BT" w:hAnsi="Futura Lt BT" w:cs="Futura Lt BT"/>
          <w:sz w:val="24"/>
          <w:szCs w:val="24"/>
        </w:rPr>
        <w:t xml:space="preserve">cuando </w:t>
      </w:r>
      <w:r w:rsidR="00B22CF9" w:rsidRPr="0FA612E6">
        <w:rPr>
          <w:rFonts w:ascii="Futura Lt BT" w:eastAsia="Futura Lt BT" w:hAnsi="Futura Lt BT" w:cs="Futura Lt BT"/>
          <w:sz w:val="24"/>
          <w:szCs w:val="24"/>
        </w:rPr>
        <w:t>la CNE</w:t>
      </w:r>
      <w:r w:rsidRPr="0FA612E6">
        <w:rPr>
          <w:rFonts w:ascii="Futura Lt BT" w:eastAsia="Futura Lt BT" w:hAnsi="Futura Lt BT" w:cs="Futura Lt BT"/>
          <w:sz w:val="24"/>
          <w:szCs w:val="24"/>
        </w:rPr>
        <w:t xml:space="preserve"> declare una alerta verde:</w:t>
      </w:r>
    </w:p>
    <w:p w14:paraId="40D8130F" w14:textId="6075FBCF" w:rsidR="002A0526" w:rsidRPr="00B43273" w:rsidRDefault="002A0526"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deberá trabajar con normalidad.</w:t>
      </w:r>
    </w:p>
    <w:p w14:paraId="45D57093" w14:textId="701A29C2" w:rsidR="004767B7" w:rsidRPr="00B43273" w:rsidRDefault="00C545E5" w:rsidP="00382307">
      <w:pPr>
        <w:pStyle w:val="Prrafodelista"/>
        <w:numPr>
          <w:ilvl w:val="1"/>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CONRE</w:t>
      </w:r>
      <w:r w:rsidR="002A0526" w:rsidRPr="0FA612E6">
        <w:rPr>
          <w:rFonts w:ascii="Futura Lt BT" w:eastAsia="Futura Lt BT" w:hAnsi="Futura Lt BT" w:cs="Futura Lt BT"/>
          <w:sz w:val="24"/>
          <w:szCs w:val="24"/>
        </w:rPr>
        <w:t xml:space="preserve"> solicitará a la comunidad universitaria que s</w:t>
      </w:r>
      <w:r w:rsidR="004767B7" w:rsidRPr="0FA612E6">
        <w:rPr>
          <w:rFonts w:ascii="Futura Lt BT" w:eastAsia="Futura Lt BT" w:hAnsi="Futura Lt BT" w:cs="Futura Lt BT"/>
          <w:sz w:val="24"/>
          <w:szCs w:val="24"/>
        </w:rPr>
        <w:t>e mantengan alerta e informados.</w:t>
      </w:r>
    </w:p>
    <w:p w14:paraId="3F146F6E" w14:textId="62EF5548" w:rsidR="009B1896" w:rsidRPr="00B43273" w:rsidRDefault="009B1896" w:rsidP="00382307">
      <w:pPr>
        <w:pStyle w:val="Prrafodelista"/>
        <w:numPr>
          <w:ilvl w:val="0"/>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lastRenderedPageBreak/>
        <w:t>Cuando surja una situación de emergencia que sea atendida por otras instituciones u organizaciones distintas al CNE, se deberá</w:t>
      </w:r>
      <w:r w:rsidR="00584452" w:rsidRPr="0FA612E6">
        <w:rPr>
          <w:rFonts w:ascii="Futura Lt BT" w:eastAsia="Futura Lt BT" w:hAnsi="Futura Lt BT" w:cs="Futura Lt BT"/>
          <w:sz w:val="24"/>
          <w:szCs w:val="24"/>
        </w:rPr>
        <w:t>n considerar los lineamientos que estas recomienden. La situación debe ser analizada por</w:t>
      </w:r>
      <w:r w:rsidR="0066583C" w:rsidRPr="0FA612E6">
        <w:rPr>
          <w:rFonts w:ascii="Futura Lt BT" w:eastAsia="Futura Lt BT" w:hAnsi="Futura Lt BT" w:cs="Futura Lt BT"/>
          <w:sz w:val="24"/>
          <w:szCs w:val="24"/>
        </w:rPr>
        <w:t xml:space="preserve"> </w:t>
      </w:r>
      <w:proofErr w:type="gramStart"/>
      <w:r w:rsidR="0066583C" w:rsidRPr="0FA612E6">
        <w:rPr>
          <w:rFonts w:ascii="Futura Lt BT" w:eastAsia="Futura Lt BT" w:hAnsi="Futura Lt BT" w:cs="Futura Lt BT"/>
          <w:sz w:val="24"/>
          <w:szCs w:val="24"/>
        </w:rPr>
        <w:t xml:space="preserve">el </w:t>
      </w:r>
      <w:r w:rsidR="00584452" w:rsidRPr="0FA612E6">
        <w:rPr>
          <w:rFonts w:ascii="Futura Lt BT" w:eastAsia="Futura Lt BT" w:hAnsi="Futura Lt BT" w:cs="Futura Lt BT"/>
          <w:sz w:val="24"/>
          <w:szCs w:val="24"/>
        </w:rPr>
        <w:t xml:space="preserve"> ETGRD</w:t>
      </w:r>
      <w:proofErr w:type="gramEnd"/>
      <w:r w:rsidR="00584452" w:rsidRPr="0FA612E6">
        <w:rPr>
          <w:rFonts w:ascii="Futura Lt BT" w:eastAsia="Futura Lt BT" w:hAnsi="Futura Lt BT" w:cs="Futura Lt BT"/>
          <w:sz w:val="24"/>
          <w:szCs w:val="24"/>
        </w:rPr>
        <w:t xml:space="preserve"> y la CIE quienes rec</w:t>
      </w:r>
      <w:r w:rsidR="00524C40" w:rsidRPr="0FA612E6">
        <w:rPr>
          <w:rFonts w:ascii="Futura Lt BT" w:eastAsia="Futura Lt BT" w:hAnsi="Futura Lt BT" w:cs="Futura Lt BT"/>
          <w:sz w:val="24"/>
          <w:szCs w:val="24"/>
        </w:rPr>
        <w:t xml:space="preserve">omendaran los pasos a seguir </w:t>
      </w:r>
      <w:r w:rsidR="00584452" w:rsidRPr="0FA612E6">
        <w:rPr>
          <w:rFonts w:ascii="Futura Lt BT" w:eastAsia="Futura Lt BT" w:hAnsi="Futura Lt BT" w:cs="Futura Lt BT"/>
          <w:sz w:val="24"/>
          <w:szCs w:val="24"/>
        </w:rPr>
        <w:t xml:space="preserve">al CONRE para que dictaminen los pasos a seguir. </w:t>
      </w:r>
    </w:p>
    <w:p w14:paraId="2D73866B" w14:textId="159B06DB" w:rsidR="00A757C3" w:rsidRPr="00B43273" w:rsidRDefault="00A757C3" w:rsidP="00382307">
      <w:pPr>
        <w:pStyle w:val="Prrafodelista"/>
        <w:numPr>
          <w:ilvl w:val="0"/>
          <w:numId w:val="25"/>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Las actividades de la universidad que hayan sido suspendidas deberán reiniciar una vez que se levante la alerta roja o la organización responsable (por ejemplo, Cruz Roja </w:t>
      </w:r>
      <w:r w:rsidR="00B22CF9" w:rsidRPr="0FA612E6">
        <w:rPr>
          <w:rFonts w:ascii="Futura Lt BT" w:eastAsia="Futura Lt BT" w:hAnsi="Futura Lt BT" w:cs="Futura Lt BT"/>
          <w:sz w:val="24"/>
          <w:szCs w:val="24"/>
        </w:rPr>
        <w:t xml:space="preserve">Costarricense </w:t>
      </w:r>
      <w:r w:rsidRPr="0FA612E6">
        <w:rPr>
          <w:rFonts w:ascii="Futura Lt BT" w:eastAsia="Futura Lt BT" w:hAnsi="Futura Lt BT" w:cs="Futura Lt BT"/>
          <w:sz w:val="24"/>
          <w:szCs w:val="24"/>
        </w:rPr>
        <w:t xml:space="preserve">o </w:t>
      </w:r>
      <w:r w:rsidR="00B22CF9" w:rsidRPr="0FA612E6">
        <w:rPr>
          <w:rFonts w:ascii="Futura Lt BT" w:eastAsia="Futura Lt BT" w:hAnsi="Futura Lt BT" w:cs="Futura Lt BT"/>
          <w:sz w:val="24"/>
          <w:szCs w:val="24"/>
        </w:rPr>
        <w:t xml:space="preserve">el Benemérito Cuerpo de </w:t>
      </w:r>
      <w:r w:rsidRPr="0FA612E6">
        <w:rPr>
          <w:rFonts w:ascii="Futura Lt BT" w:eastAsia="Futura Lt BT" w:hAnsi="Futura Lt BT" w:cs="Futura Lt BT"/>
          <w:sz w:val="24"/>
          <w:szCs w:val="24"/>
        </w:rPr>
        <w:t>Bomberos</w:t>
      </w:r>
      <w:r w:rsidR="00B22CF9" w:rsidRPr="0FA612E6">
        <w:rPr>
          <w:rFonts w:ascii="Futura Lt BT" w:eastAsia="Futura Lt BT" w:hAnsi="Futura Lt BT" w:cs="Futura Lt BT"/>
          <w:sz w:val="24"/>
          <w:szCs w:val="24"/>
        </w:rPr>
        <w:t xml:space="preserve"> de Costa Rica</w:t>
      </w:r>
      <w:r w:rsidRPr="0FA612E6">
        <w:rPr>
          <w:rFonts w:ascii="Futura Lt BT" w:eastAsia="Futura Lt BT" w:hAnsi="Futura Lt BT" w:cs="Futura Lt BT"/>
          <w:sz w:val="24"/>
          <w:szCs w:val="24"/>
        </w:rPr>
        <w:t>) indique que ya es seguro</w:t>
      </w:r>
      <w:r w:rsidR="00F61CFA" w:rsidRPr="0FA612E6">
        <w:rPr>
          <w:rFonts w:ascii="Futura Lt BT" w:eastAsia="Futura Lt BT" w:hAnsi="Futura Lt BT" w:cs="Futura Lt BT"/>
          <w:sz w:val="24"/>
          <w:szCs w:val="24"/>
        </w:rPr>
        <w:t xml:space="preserve"> reactivar las funciones de la universidad.</w:t>
      </w:r>
      <w:r w:rsidR="00264E1F" w:rsidRPr="0FA612E6">
        <w:rPr>
          <w:rFonts w:ascii="Futura Lt BT" w:eastAsia="Futura Lt BT" w:hAnsi="Futura Lt BT" w:cs="Futura Lt BT"/>
          <w:sz w:val="24"/>
          <w:szCs w:val="24"/>
        </w:rPr>
        <w:t xml:space="preserve"> La reactivación del funcionamiento se hará por defecto cuando la CNE comunique el levantamiento de la alerta roja o cuando el CONRE con asesoría técnica considere que es seguro reactivar funciones. En este último caso el CONRE deberá enviar los comunicados correspondientes a la comunidad universitaria.</w:t>
      </w:r>
    </w:p>
    <w:p w14:paraId="54628890" w14:textId="033FCE93" w:rsidR="009B1896" w:rsidRPr="00B43273" w:rsidRDefault="009B1896" w:rsidP="009B1896">
      <w:pPr>
        <w:pStyle w:val="Prrafodelista"/>
        <w:ind w:left="1440"/>
        <w:jc w:val="both"/>
        <w:rPr>
          <w:rFonts w:ascii="Futura Lt BT" w:eastAsia="Futura Lt BT" w:hAnsi="Futura Lt BT" w:cs="Futura Lt BT"/>
          <w:sz w:val="24"/>
          <w:szCs w:val="24"/>
        </w:rPr>
      </w:pPr>
    </w:p>
    <w:p w14:paraId="7038602B" w14:textId="5BCBE276" w:rsidR="004B745E" w:rsidRPr="00604111" w:rsidRDefault="00895A3D" w:rsidP="00011C3D">
      <w:pPr>
        <w:pStyle w:val="Ttulo2"/>
        <w:numPr>
          <w:ilvl w:val="0"/>
          <w:numId w:val="33"/>
        </w:numPr>
        <w:rPr>
          <w:rFonts w:ascii="Futura Lt BT" w:eastAsia="Futura Lt BT" w:hAnsi="Futura Lt BT" w:cs="Futura Lt BT"/>
          <w:b/>
          <w:color w:val="auto"/>
          <w:sz w:val="24"/>
          <w:szCs w:val="24"/>
        </w:rPr>
      </w:pPr>
      <w:bookmarkStart w:id="9" w:name="_Toc79400191"/>
      <w:bookmarkStart w:id="10" w:name="_Toc80027185"/>
      <w:r w:rsidRPr="0FA612E6">
        <w:rPr>
          <w:rFonts w:ascii="Futura Lt BT" w:eastAsia="Futura Lt BT" w:hAnsi="Futura Lt BT" w:cs="Futura Lt BT"/>
          <w:b/>
          <w:color w:val="auto"/>
          <w:sz w:val="24"/>
          <w:szCs w:val="24"/>
        </w:rPr>
        <w:t>Protocolo para la asignación de presupuesto para la atención y gestión del riesgo de desastres</w:t>
      </w:r>
      <w:bookmarkEnd w:id="9"/>
      <w:bookmarkEnd w:id="10"/>
    </w:p>
    <w:p w14:paraId="37BBB66A" w14:textId="1D5675B4" w:rsidR="00895A3D" w:rsidRPr="00B43273" w:rsidRDefault="00895A3D" w:rsidP="00382307">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 oficina de Servicios Generales deberá planificar </w:t>
      </w:r>
      <w:r w:rsidR="002B059D" w:rsidRPr="0FA612E6">
        <w:rPr>
          <w:rFonts w:ascii="Futura Lt BT" w:eastAsia="Futura Lt BT" w:hAnsi="Futura Lt BT" w:cs="Futura Lt BT"/>
          <w:sz w:val="24"/>
          <w:szCs w:val="24"/>
        </w:rPr>
        <w:t xml:space="preserve">en coordinación con las instancias correspondientes, </w:t>
      </w:r>
      <w:r w:rsidRPr="0FA612E6">
        <w:rPr>
          <w:rFonts w:ascii="Futura Lt BT" w:eastAsia="Futura Lt BT" w:hAnsi="Futura Lt BT" w:cs="Futura Lt BT"/>
          <w:sz w:val="24"/>
          <w:szCs w:val="24"/>
        </w:rPr>
        <w:t>el mantenimiento preventivo de las instalaciones de la UNED.</w:t>
      </w:r>
    </w:p>
    <w:p w14:paraId="7F9F06CF" w14:textId="57A92E4A" w:rsidR="00967410" w:rsidRPr="00B43273" w:rsidRDefault="00967410" w:rsidP="00382307">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 UNED deberá hacer un estudio del monto anual que se ha </w:t>
      </w:r>
      <w:r w:rsidR="000A164F" w:rsidRPr="0FA612E6">
        <w:rPr>
          <w:rFonts w:ascii="Futura Lt BT" w:eastAsia="Futura Lt BT" w:hAnsi="Futura Lt BT" w:cs="Futura Lt BT"/>
          <w:sz w:val="24"/>
          <w:szCs w:val="24"/>
        </w:rPr>
        <w:t>utilizado</w:t>
      </w:r>
      <w:r w:rsidRPr="0FA612E6">
        <w:rPr>
          <w:rFonts w:ascii="Futura Lt BT" w:eastAsia="Futura Lt BT" w:hAnsi="Futura Lt BT" w:cs="Futura Lt BT"/>
          <w:sz w:val="24"/>
          <w:szCs w:val="24"/>
        </w:rPr>
        <w:t xml:space="preserve"> para reparación de instalaciones</w:t>
      </w:r>
      <w:r w:rsidR="006A3247" w:rsidRPr="0FA612E6">
        <w:rPr>
          <w:rFonts w:ascii="Futura Lt BT" w:eastAsia="Futura Lt BT" w:hAnsi="Futura Lt BT" w:cs="Futura Lt BT"/>
          <w:sz w:val="24"/>
          <w:szCs w:val="24"/>
        </w:rPr>
        <w:t>, pago de horas extra,</w:t>
      </w:r>
      <w:r w:rsidRPr="0FA612E6">
        <w:rPr>
          <w:rFonts w:ascii="Futura Lt BT" w:eastAsia="Futura Lt BT" w:hAnsi="Futura Lt BT" w:cs="Futura Lt BT"/>
          <w:sz w:val="24"/>
          <w:szCs w:val="24"/>
        </w:rPr>
        <w:t xml:space="preserve"> contratación de personal</w:t>
      </w:r>
      <w:r w:rsidR="006A3247" w:rsidRPr="0FA612E6">
        <w:rPr>
          <w:rFonts w:ascii="Futura Lt BT" w:eastAsia="Futura Lt BT" w:hAnsi="Futura Lt BT" w:cs="Futura Lt BT"/>
          <w:sz w:val="24"/>
          <w:szCs w:val="24"/>
        </w:rPr>
        <w:t>, apoyo económico a estudiantes damnificados</w:t>
      </w:r>
      <w:r w:rsidRPr="0FA612E6">
        <w:rPr>
          <w:rFonts w:ascii="Futura Lt BT" w:eastAsia="Futura Lt BT" w:hAnsi="Futura Lt BT" w:cs="Futura Lt BT"/>
          <w:sz w:val="24"/>
          <w:szCs w:val="24"/>
        </w:rPr>
        <w:t>, entre otros, debido al impacto de eventos adversos, de manera que todos los años se tenga un estimado que permita hacer la prevención presupuestaria correspondiente.</w:t>
      </w:r>
    </w:p>
    <w:p w14:paraId="6F7ACDB8" w14:textId="07F08AAC" w:rsidR="00BB0D81" w:rsidRPr="00B43273" w:rsidRDefault="00967410" w:rsidP="00382307">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La UNED deberá crear partida</w:t>
      </w:r>
      <w:r w:rsidR="000A164F" w:rsidRPr="0FA612E6">
        <w:rPr>
          <w:rFonts w:ascii="Futura Lt BT" w:eastAsia="Futura Lt BT" w:hAnsi="Futura Lt BT" w:cs="Futura Lt BT"/>
          <w:sz w:val="24"/>
          <w:szCs w:val="24"/>
        </w:rPr>
        <w:t>s para la atención de emergencias y para facilitar la continuidad operativa</w:t>
      </w:r>
      <w:r w:rsidR="003A3782" w:rsidRPr="0FA612E6">
        <w:rPr>
          <w:rFonts w:ascii="Futura Lt BT" w:eastAsia="Futura Lt BT" w:hAnsi="Futura Lt BT" w:cs="Futura Lt BT"/>
          <w:sz w:val="24"/>
          <w:szCs w:val="24"/>
        </w:rPr>
        <w:t xml:space="preserve"> de forma anticipadas y resiliente. Entre otros se deberá poder: implementar simulacros, atender todas las actividades preventivas o de preparación para afrontar eventos adversos, </w:t>
      </w:r>
      <w:r w:rsidR="00F61CFA" w:rsidRPr="0FA612E6">
        <w:rPr>
          <w:rFonts w:ascii="Futura Lt BT" w:eastAsia="Futura Lt BT" w:hAnsi="Futura Lt BT" w:cs="Futura Lt BT"/>
          <w:sz w:val="24"/>
          <w:szCs w:val="24"/>
        </w:rPr>
        <w:t>compra</w:t>
      </w:r>
      <w:r w:rsidR="000A164F" w:rsidRPr="0FA612E6">
        <w:rPr>
          <w:rFonts w:ascii="Futura Lt BT" w:eastAsia="Futura Lt BT" w:hAnsi="Futura Lt BT" w:cs="Futura Lt BT"/>
          <w:sz w:val="24"/>
          <w:szCs w:val="24"/>
        </w:rPr>
        <w:t>r equipo perdido, reparar</w:t>
      </w:r>
      <w:r w:rsidR="003A3782" w:rsidRPr="0FA612E6">
        <w:rPr>
          <w:rFonts w:ascii="Futura Lt BT" w:eastAsia="Futura Lt BT" w:hAnsi="Futura Lt BT" w:cs="Futura Lt BT"/>
          <w:sz w:val="24"/>
          <w:szCs w:val="24"/>
        </w:rPr>
        <w:t xml:space="preserve"> infraestructura, apoyar a terceros, pagar</w:t>
      </w:r>
      <w:r w:rsidR="00F61CFA" w:rsidRPr="0FA612E6">
        <w:rPr>
          <w:rFonts w:ascii="Futura Lt BT" w:eastAsia="Futura Lt BT" w:hAnsi="Futura Lt BT" w:cs="Futura Lt BT"/>
          <w:sz w:val="24"/>
          <w:szCs w:val="24"/>
        </w:rPr>
        <w:t xml:space="preserve"> transporte y hospedaje</w:t>
      </w:r>
      <w:r w:rsidR="003A3782" w:rsidRPr="0FA612E6">
        <w:rPr>
          <w:rFonts w:ascii="Futura Lt BT" w:eastAsia="Futura Lt BT" w:hAnsi="Futura Lt BT" w:cs="Futura Lt BT"/>
          <w:sz w:val="24"/>
          <w:szCs w:val="24"/>
        </w:rPr>
        <w:t xml:space="preserve"> a damnificados y colaboradores, </w:t>
      </w:r>
      <w:proofErr w:type="gramStart"/>
      <w:r w:rsidR="003A3782" w:rsidRPr="0FA612E6">
        <w:rPr>
          <w:rFonts w:ascii="Futura Lt BT" w:eastAsia="Futura Lt BT" w:hAnsi="Futura Lt BT" w:cs="Futura Lt BT"/>
          <w:sz w:val="24"/>
          <w:szCs w:val="24"/>
        </w:rPr>
        <w:t>etc.</w:t>
      </w:r>
      <w:r w:rsidR="00F61CFA" w:rsidRPr="0FA612E6">
        <w:rPr>
          <w:rFonts w:ascii="Futura Lt BT" w:eastAsia="Futura Lt BT" w:hAnsi="Futura Lt BT" w:cs="Futura Lt BT"/>
          <w:sz w:val="24"/>
          <w:szCs w:val="24"/>
        </w:rPr>
        <w:t>.</w:t>
      </w:r>
      <w:proofErr w:type="gramEnd"/>
      <w:r w:rsidR="002B059D" w:rsidRPr="0FA612E6">
        <w:rPr>
          <w:rFonts w:ascii="Futura Lt BT" w:eastAsia="Futura Lt BT" w:hAnsi="Futura Lt BT" w:cs="Futura Lt BT"/>
          <w:sz w:val="24"/>
          <w:szCs w:val="24"/>
        </w:rPr>
        <w:t xml:space="preserve"> </w:t>
      </w:r>
    </w:p>
    <w:p w14:paraId="1CD079B1" w14:textId="3A3396CE" w:rsidR="00895A3D" w:rsidRPr="00B43273" w:rsidRDefault="000A164F" w:rsidP="003A3782">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Se debe elaborar una directriz aprobada por el Consejo Universitario para que los fondos para atender emergencias puedan ser tramitados de forma expedita. Además, se debe elaborar la normativa para el uso de esos fondos. </w:t>
      </w:r>
    </w:p>
    <w:p w14:paraId="31DEC642" w14:textId="5FA8924D" w:rsidR="004B4921" w:rsidRPr="00B43273" w:rsidRDefault="003A3782" w:rsidP="00F61CFA">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La UNED deberá elaborar una</w:t>
      </w:r>
      <w:r w:rsidR="002B059D" w:rsidRPr="0FA612E6">
        <w:rPr>
          <w:rFonts w:ascii="Futura Lt BT" w:eastAsia="Futura Lt BT" w:hAnsi="Futura Lt BT" w:cs="Futura Lt BT"/>
          <w:sz w:val="24"/>
          <w:szCs w:val="24"/>
        </w:rPr>
        <w:t xml:space="preserve"> normativa </w:t>
      </w:r>
      <w:proofErr w:type="gramStart"/>
      <w:r w:rsidRPr="0FA612E6">
        <w:rPr>
          <w:rFonts w:ascii="Futura Lt BT" w:eastAsia="Futura Lt BT" w:hAnsi="Futura Lt BT" w:cs="Futura Lt BT"/>
          <w:sz w:val="24"/>
          <w:szCs w:val="24"/>
        </w:rPr>
        <w:t>en relación</w:t>
      </w:r>
      <w:r w:rsidR="002B059D" w:rsidRPr="0FA612E6">
        <w:rPr>
          <w:rFonts w:ascii="Futura Lt BT" w:eastAsia="Futura Lt BT" w:hAnsi="Futura Lt BT" w:cs="Futura Lt BT"/>
          <w:sz w:val="24"/>
          <w:szCs w:val="24"/>
        </w:rPr>
        <w:t xml:space="preserve"> a</w:t>
      </w:r>
      <w:proofErr w:type="gramEnd"/>
      <w:r w:rsidR="002B059D" w:rsidRPr="0FA612E6">
        <w:rPr>
          <w:rFonts w:ascii="Futura Lt BT" w:eastAsia="Futura Lt BT" w:hAnsi="Futura Lt BT" w:cs="Futura Lt BT"/>
          <w:sz w:val="24"/>
          <w:szCs w:val="24"/>
        </w:rPr>
        <w:t xml:space="preserve"> donaciones </w:t>
      </w:r>
      <w:r w:rsidRPr="0FA612E6">
        <w:rPr>
          <w:rFonts w:ascii="Futura Lt BT" w:eastAsia="Futura Lt BT" w:hAnsi="Futura Lt BT" w:cs="Futura Lt BT"/>
          <w:sz w:val="24"/>
          <w:szCs w:val="24"/>
        </w:rPr>
        <w:t>par</w:t>
      </w:r>
      <w:r w:rsidR="002B059D" w:rsidRPr="0FA612E6">
        <w:rPr>
          <w:rFonts w:ascii="Futura Lt BT" w:eastAsia="Futura Lt BT" w:hAnsi="Futura Lt BT" w:cs="Futura Lt BT"/>
          <w:sz w:val="24"/>
          <w:szCs w:val="24"/>
        </w:rPr>
        <w:t>a l</w:t>
      </w:r>
      <w:r w:rsidR="004B4921" w:rsidRPr="0FA612E6">
        <w:rPr>
          <w:rFonts w:ascii="Futura Lt BT" w:eastAsia="Futura Lt BT" w:hAnsi="Futura Lt BT" w:cs="Futura Lt BT"/>
          <w:sz w:val="24"/>
          <w:szCs w:val="24"/>
        </w:rPr>
        <w:t>a UNED</w:t>
      </w:r>
      <w:r w:rsidRPr="0FA612E6">
        <w:rPr>
          <w:rFonts w:ascii="Futura Lt BT" w:eastAsia="Futura Lt BT" w:hAnsi="Futura Lt BT" w:cs="Futura Lt BT"/>
          <w:sz w:val="24"/>
          <w:szCs w:val="24"/>
        </w:rPr>
        <w:t xml:space="preserve"> debidas a </w:t>
      </w:r>
      <w:r w:rsidR="004B4921" w:rsidRPr="0FA612E6">
        <w:rPr>
          <w:rFonts w:ascii="Futura Lt BT" w:eastAsia="Futura Lt BT" w:hAnsi="Futura Lt BT" w:cs="Futura Lt BT"/>
          <w:sz w:val="24"/>
          <w:szCs w:val="24"/>
        </w:rPr>
        <w:t>emergencias</w:t>
      </w:r>
      <w:r w:rsidRPr="0FA612E6">
        <w:rPr>
          <w:rFonts w:ascii="Futura Lt BT" w:eastAsia="Futura Lt BT" w:hAnsi="Futura Lt BT" w:cs="Futura Lt BT"/>
          <w:sz w:val="24"/>
          <w:szCs w:val="24"/>
        </w:rPr>
        <w:t>, de forma que se le dé un trámite ágil y se asegure el buen uso de los recursos y que estos no generen gastos que la UNED no pueda afrontar</w:t>
      </w:r>
      <w:r w:rsidR="004B4921" w:rsidRPr="0FA612E6">
        <w:rPr>
          <w:rFonts w:ascii="Futura Lt BT" w:eastAsia="Futura Lt BT" w:hAnsi="Futura Lt BT" w:cs="Futura Lt BT"/>
          <w:sz w:val="24"/>
          <w:szCs w:val="24"/>
        </w:rPr>
        <w:t>.</w:t>
      </w:r>
      <w:r w:rsidR="002B059D" w:rsidRPr="0FA612E6">
        <w:rPr>
          <w:rFonts w:ascii="Futura Lt BT" w:eastAsia="Futura Lt BT" w:hAnsi="Futura Lt BT" w:cs="Futura Lt BT"/>
          <w:sz w:val="24"/>
          <w:szCs w:val="24"/>
        </w:rPr>
        <w:t xml:space="preserve"> </w:t>
      </w:r>
    </w:p>
    <w:p w14:paraId="252DCAA5" w14:textId="1C0BBB37" w:rsidR="006A3247" w:rsidRPr="00B43273" w:rsidRDefault="006A3247" w:rsidP="00382307">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Debe divulgarse a la comunidad universitaria el funcionamiento del procedimiento ya establecido para las compras de emergencia, las cuales se pueden hacer fuera </w:t>
      </w:r>
      <w:r w:rsidRPr="0FA612E6">
        <w:rPr>
          <w:rFonts w:ascii="Futura Lt BT" w:eastAsia="Futura Lt BT" w:hAnsi="Futura Lt BT" w:cs="Futura Lt BT"/>
          <w:sz w:val="24"/>
          <w:szCs w:val="24"/>
        </w:rPr>
        <w:lastRenderedPageBreak/>
        <w:t>del periodo reglamentado</w:t>
      </w:r>
      <w:r w:rsidR="00D25423" w:rsidRPr="0FA612E6">
        <w:rPr>
          <w:rFonts w:ascii="Futura Lt BT" w:eastAsia="Futura Lt BT" w:hAnsi="Futura Lt BT" w:cs="Futura Lt BT"/>
          <w:sz w:val="24"/>
          <w:szCs w:val="24"/>
        </w:rPr>
        <w:t>, con apoyo del Centro de Planificación y Programación Institucional (CPPI)</w:t>
      </w:r>
      <w:r w:rsidRPr="0FA612E6">
        <w:rPr>
          <w:rFonts w:ascii="Futura Lt BT" w:eastAsia="Futura Lt BT" w:hAnsi="Futura Lt BT" w:cs="Futura Lt BT"/>
          <w:sz w:val="24"/>
          <w:szCs w:val="24"/>
        </w:rPr>
        <w:t>.</w:t>
      </w:r>
    </w:p>
    <w:p w14:paraId="5D7083A7" w14:textId="2A3AEE90" w:rsidR="00E07B34" w:rsidRPr="00B43273" w:rsidRDefault="004B4921" w:rsidP="00382307">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Antes de aceptar donaciones de equipo para la atención de emergencias, para la prevención de </w:t>
      </w:r>
      <w:proofErr w:type="gramStart"/>
      <w:r w:rsidRPr="0FA612E6">
        <w:rPr>
          <w:rFonts w:ascii="Futura Lt BT" w:eastAsia="Futura Lt BT" w:hAnsi="Futura Lt BT" w:cs="Futura Lt BT"/>
          <w:sz w:val="24"/>
          <w:szCs w:val="24"/>
        </w:rPr>
        <w:t>las mismas</w:t>
      </w:r>
      <w:proofErr w:type="gramEnd"/>
      <w:r w:rsidRPr="0FA612E6">
        <w:rPr>
          <w:rFonts w:ascii="Futura Lt BT" w:eastAsia="Futura Lt BT" w:hAnsi="Futura Lt BT" w:cs="Futura Lt BT"/>
          <w:sz w:val="24"/>
          <w:szCs w:val="24"/>
        </w:rPr>
        <w:t xml:space="preserve"> o para cualquier otro motivo, el o los </w:t>
      </w:r>
      <w:r w:rsidR="00E07B34" w:rsidRPr="0FA612E6">
        <w:rPr>
          <w:rFonts w:ascii="Futura Lt BT" w:eastAsia="Futura Lt BT" w:hAnsi="Futura Lt BT" w:cs="Futura Lt BT"/>
          <w:sz w:val="24"/>
          <w:szCs w:val="24"/>
        </w:rPr>
        <w:t>funcionarios a cargo deberán valorar y analizar los requisitos de ingreso, trasla</w:t>
      </w:r>
      <w:r w:rsidRPr="0FA612E6">
        <w:rPr>
          <w:rFonts w:ascii="Futura Lt BT" w:eastAsia="Futura Lt BT" w:hAnsi="Futura Lt BT" w:cs="Futura Lt BT"/>
          <w:sz w:val="24"/>
          <w:szCs w:val="24"/>
        </w:rPr>
        <w:t>do y desalmacenaje, entre otros</w:t>
      </w:r>
      <w:r w:rsidR="00E07B34" w:rsidRPr="0FA612E6">
        <w:rPr>
          <w:rFonts w:ascii="Futura Lt BT" w:eastAsia="Futura Lt BT" w:hAnsi="Futura Lt BT" w:cs="Futura Lt BT"/>
          <w:sz w:val="24"/>
          <w:szCs w:val="24"/>
        </w:rPr>
        <w:t>.</w:t>
      </w:r>
    </w:p>
    <w:p w14:paraId="4FEB2A73" w14:textId="69B0F1E8" w:rsidR="00426568" w:rsidRPr="00B43273" w:rsidRDefault="00426568" w:rsidP="00382307">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Es recomendable que todo el equipo </w:t>
      </w:r>
      <w:r w:rsidR="00CC4876" w:rsidRPr="0FA612E6">
        <w:rPr>
          <w:rFonts w:ascii="Futura Lt BT" w:eastAsia="Futura Lt BT" w:hAnsi="Futura Lt BT" w:cs="Futura Lt BT"/>
          <w:sz w:val="24"/>
          <w:szCs w:val="24"/>
        </w:rPr>
        <w:t xml:space="preserve">y la infraestructura de la UNED </w:t>
      </w:r>
      <w:r w:rsidRPr="0FA612E6">
        <w:rPr>
          <w:rFonts w:ascii="Futura Lt BT" w:eastAsia="Futura Lt BT" w:hAnsi="Futura Lt BT" w:cs="Futura Lt BT"/>
          <w:sz w:val="24"/>
          <w:szCs w:val="24"/>
        </w:rPr>
        <w:t>esté</w:t>
      </w:r>
      <w:r w:rsidR="00CC4876" w:rsidRPr="0FA612E6">
        <w:rPr>
          <w:rFonts w:ascii="Futura Lt BT" w:eastAsia="Futura Lt BT" w:hAnsi="Futura Lt BT" w:cs="Futura Lt BT"/>
          <w:sz w:val="24"/>
          <w:szCs w:val="24"/>
        </w:rPr>
        <w:t>n</w:t>
      </w:r>
      <w:r w:rsidRPr="0FA612E6">
        <w:rPr>
          <w:rFonts w:ascii="Futura Lt BT" w:eastAsia="Futura Lt BT" w:hAnsi="Futura Lt BT" w:cs="Futura Lt BT"/>
          <w:sz w:val="24"/>
          <w:szCs w:val="24"/>
        </w:rPr>
        <w:t xml:space="preserve"> asegurado</w:t>
      </w:r>
      <w:r w:rsidR="003E5A20" w:rsidRPr="0FA612E6">
        <w:rPr>
          <w:rFonts w:ascii="Futura Lt BT" w:eastAsia="Futura Lt BT" w:hAnsi="Futura Lt BT" w:cs="Futura Lt BT"/>
          <w:sz w:val="24"/>
          <w:szCs w:val="24"/>
        </w:rPr>
        <w:t>s</w:t>
      </w:r>
      <w:r w:rsidRPr="0FA612E6">
        <w:rPr>
          <w:rFonts w:ascii="Futura Lt BT" w:eastAsia="Futura Lt BT" w:hAnsi="Futura Lt BT" w:cs="Futura Lt BT"/>
          <w:sz w:val="24"/>
          <w:szCs w:val="24"/>
        </w:rPr>
        <w:t xml:space="preserve"> contra fuerza mayor</w:t>
      </w:r>
      <w:r w:rsidR="009B3F8F" w:rsidRPr="0FA612E6">
        <w:rPr>
          <w:rFonts w:ascii="Futura Lt BT" w:eastAsia="Futura Lt BT" w:hAnsi="Futura Lt BT" w:cs="Futura Lt BT"/>
          <w:sz w:val="24"/>
          <w:szCs w:val="24"/>
        </w:rPr>
        <w:t xml:space="preserve"> y</w:t>
      </w:r>
      <w:r w:rsidRPr="0FA612E6">
        <w:rPr>
          <w:rFonts w:ascii="Futura Lt BT" w:eastAsia="Futura Lt BT" w:hAnsi="Futura Lt BT" w:cs="Futura Lt BT"/>
          <w:sz w:val="24"/>
          <w:szCs w:val="24"/>
        </w:rPr>
        <w:t xml:space="preserve"> casos fortuitos.</w:t>
      </w:r>
    </w:p>
    <w:p w14:paraId="622B6933" w14:textId="378342CC" w:rsidR="00CC4876" w:rsidRPr="00B43273" w:rsidRDefault="00CC4876" w:rsidP="00382307">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Las contrataciones para eventos especiales que realicen los Centros Universitarios deben seguir los lineamientos establecidos por la oficina de Contratación y Suministros.</w:t>
      </w:r>
    </w:p>
    <w:p w14:paraId="32B72AAE" w14:textId="15F5A206" w:rsidR="0023371E" w:rsidRPr="00B43273" w:rsidRDefault="00CC4876" w:rsidP="0023371E">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 oficina de Contratación y Suministros </w:t>
      </w:r>
      <w:r w:rsidR="0023371E" w:rsidRPr="0FA612E6">
        <w:rPr>
          <w:rFonts w:ascii="Futura Lt BT" w:eastAsia="Futura Lt BT" w:hAnsi="Futura Lt BT" w:cs="Futura Lt BT"/>
          <w:sz w:val="24"/>
          <w:szCs w:val="24"/>
        </w:rPr>
        <w:t xml:space="preserve">establecerá </w:t>
      </w:r>
      <w:r w:rsidR="009B3F8F" w:rsidRPr="0FA612E6">
        <w:rPr>
          <w:rFonts w:ascii="Futura Lt BT" w:eastAsia="Futura Lt BT" w:hAnsi="Futura Lt BT" w:cs="Futura Lt BT"/>
          <w:sz w:val="24"/>
          <w:szCs w:val="24"/>
        </w:rPr>
        <w:t>los lineamientos en los carteles de compras</w:t>
      </w:r>
      <w:r w:rsidR="0023371E" w:rsidRPr="0FA612E6">
        <w:rPr>
          <w:rFonts w:ascii="Futura Lt BT" w:eastAsia="Futura Lt BT" w:hAnsi="Futura Lt BT" w:cs="Futura Lt BT"/>
          <w:sz w:val="24"/>
          <w:szCs w:val="24"/>
        </w:rPr>
        <w:t xml:space="preserve"> </w:t>
      </w:r>
      <w:proofErr w:type="gramStart"/>
      <w:r w:rsidR="009B3F8F" w:rsidRPr="0FA612E6">
        <w:rPr>
          <w:rFonts w:ascii="Futura Lt BT" w:eastAsia="Futura Lt BT" w:hAnsi="Futura Lt BT" w:cs="Futura Lt BT"/>
          <w:sz w:val="24"/>
          <w:szCs w:val="24"/>
        </w:rPr>
        <w:t>en relación a</w:t>
      </w:r>
      <w:proofErr w:type="gramEnd"/>
      <w:r w:rsidR="009B3F8F" w:rsidRPr="0FA612E6">
        <w:rPr>
          <w:rFonts w:ascii="Futura Lt BT" w:eastAsia="Futura Lt BT" w:hAnsi="Futura Lt BT" w:cs="Futura Lt BT"/>
          <w:sz w:val="24"/>
          <w:szCs w:val="24"/>
        </w:rPr>
        <w:t xml:space="preserve"> la</w:t>
      </w:r>
      <w:r w:rsidR="0023371E" w:rsidRPr="0FA612E6">
        <w:rPr>
          <w:rFonts w:ascii="Futura Lt BT" w:eastAsia="Futura Lt BT" w:hAnsi="Futura Lt BT" w:cs="Futura Lt BT"/>
          <w:sz w:val="24"/>
          <w:szCs w:val="24"/>
        </w:rPr>
        <w:t xml:space="preserve"> cancelación previa </w:t>
      </w:r>
      <w:r w:rsidR="009B3F8F" w:rsidRPr="0FA612E6">
        <w:rPr>
          <w:rFonts w:ascii="Futura Lt BT" w:eastAsia="Futura Lt BT" w:hAnsi="Futura Lt BT" w:cs="Futura Lt BT"/>
          <w:sz w:val="24"/>
          <w:szCs w:val="24"/>
        </w:rPr>
        <w:t>de eventos como</w:t>
      </w:r>
      <w:r w:rsidR="0023371E" w:rsidRPr="0FA612E6">
        <w:rPr>
          <w:rFonts w:ascii="Futura Lt BT" w:eastAsia="Futura Lt BT" w:hAnsi="Futura Lt BT" w:cs="Futura Lt BT"/>
          <w:sz w:val="24"/>
          <w:szCs w:val="24"/>
        </w:rPr>
        <w:t xml:space="preserve"> congresos o similares, servicios de al</w:t>
      </w:r>
      <w:r w:rsidR="00076802" w:rsidRPr="0FA612E6">
        <w:rPr>
          <w:rFonts w:ascii="Futura Lt BT" w:eastAsia="Futura Lt BT" w:hAnsi="Futura Lt BT" w:cs="Futura Lt BT"/>
          <w:sz w:val="24"/>
          <w:szCs w:val="24"/>
        </w:rPr>
        <w:t>i</w:t>
      </w:r>
      <w:r w:rsidR="0023371E" w:rsidRPr="0FA612E6">
        <w:rPr>
          <w:rFonts w:ascii="Futura Lt BT" w:eastAsia="Futura Lt BT" w:hAnsi="Futura Lt BT" w:cs="Futura Lt BT"/>
          <w:sz w:val="24"/>
          <w:szCs w:val="24"/>
        </w:rPr>
        <w:t>mentación y servicios de transporte terrestre para la atención de las giras académicas con los estudiantes</w:t>
      </w:r>
      <w:r w:rsidR="009B3F8F" w:rsidRPr="0FA612E6">
        <w:rPr>
          <w:rFonts w:ascii="Futura Lt BT" w:eastAsia="Futura Lt BT" w:hAnsi="Futura Lt BT" w:cs="Futura Lt BT"/>
          <w:sz w:val="24"/>
          <w:szCs w:val="24"/>
        </w:rPr>
        <w:t xml:space="preserve"> por motivo de caso fortuito o fuerza mayor</w:t>
      </w:r>
      <w:r w:rsidR="0023371E"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w:t>
      </w:r>
      <w:r w:rsidR="00F841B5" w:rsidRPr="0FA612E6">
        <w:rPr>
          <w:rFonts w:ascii="Futura Lt BT" w:eastAsia="Futura Lt BT" w:hAnsi="Futura Lt BT" w:cs="Futura Lt BT"/>
          <w:sz w:val="24"/>
          <w:szCs w:val="24"/>
        </w:rPr>
        <w:t>Además, l</w:t>
      </w:r>
      <w:r w:rsidR="00D25423" w:rsidRPr="0FA612E6">
        <w:rPr>
          <w:rFonts w:ascii="Futura Lt BT" w:eastAsia="Futura Lt BT" w:hAnsi="Futura Lt BT" w:cs="Futura Lt BT"/>
          <w:sz w:val="24"/>
          <w:szCs w:val="24"/>
        </w:rPr>
        <w:t>as cátedras deben considerar esas condiciones en la planificación de giras y otros eventos académicos de sus funciones.</w:t>
      </w:r>
    </w:p>
    <w:p w14:paraId="191641FA" w14:textId="076C67F8" w:rsidR="00B55BC3" w:rsidRPr="00B43273" w:rsidRDefault="00B55BC3" w:rsidP="00382307">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Los responsables de eventos grandes tales como talleres, congresos, reuniones de estudiantes que impliquen el desplazamiento de más de 30 personas y más de un día de duración incluyendo el traslado de las personas, deben tener un plan de contingencia para casos de emergencia. Es recomendable la elaboración de convenios que faciliten la ubicación de los participantes del evento en caso de que no sea posible que regresen a sus casas en el tiempo programado.</w:t>
      </w:r>
    </w:p>
    <w:p w14:paraId="5F84596E" w14:textId="443D37EF" w:rsidR="00CC4876" w:rsidRPr="00B43273" w:rsidRDefault="00CC4876" w:rsidP="00382307">
      <w:pPr>
        <w:pStyle w:val="Prrafodelista"/>
        <w:numPr>
          <w:ilvl w:val="0"/>
          <w:numId w:val="2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casos que así lo ameriten debe asegurarse la información de las bases de datos, de forma que en caso de que se pierda la información por un evento adverso, el seguro cubra el costo de volver a adquirir esa información.</w:t>
      </w:r>
      <w:r w:rsidR="003C6DB2" w:rsidRPr="0FA612E6">
        <w:rPr>
          <w:rFonts w:ascii="Futura Lt BT" w:eastAsia="Futura Lt BT" w:hAnsi="Futura Lt BT" w:cs="Futura Lt BT"/>
          <w:sz w:val="24"/>
          <w:szCs w:val="24"/>
        </w:rPr>
        <w:t xml:space="preserve"> No obstante</w:t>
      </w:r>
      <w:r w:rsidR="003E5A20" w:rsidRPr="0FA612E6">
        <w:rPr>
          <w:rFonts w:ascii="Futura Lt BT" w:eastAsia="Futura Lt BT" w:hAnsi="Futura Lt BT" w:cs="Futura Lt BT"/>
          <w:sz w:val="24"/>
          <w:szCs w:val="24"/>
        </w:rPr>
        <w:t>,</w:t>
      </w:r>
      <w:r w:rsidR="003C6DB2" w:rsidRPr="0FA612E6">
        <w:rPr>
          <w:rFonts w:ascii="Futura Lt BT" w:eastAsia="Futura Lt BT" w:hAnsi="Futura Lt BT" w:cs="Futura Lt BT"/>
          <w:sz w:val="24"/>
          <w:szCs w:val="24"/>
        </w:rPr>
        <w:t xml:space="preserve"> la UNED debe fortalecer y fomentar las buenas prácticas de respaldo, almacenamiento y manejo de esa información por parte de los responsables.</w:t>
      </w:r>
    </w:p>
    <w:p w14:paraId="3B02663A" w14:textId="476F6F05" w:rsidR="00426568" w:rsidRPr="00B43273" w:rsidRDefault="00426568" w:rsidP="00CC4876">
      <w:pPr>
        <w:pStyle w:val="Prrafodelista"/>
        <w:jc w:val="both"/>
        <w:rPr>
          <w:rFonts w:ascii="Futura Lt BT" w:eastAsia="Futura Lt BT" w:hAnsi="Futura Lt BT" w:cs="Futura Lt BT"/>
          <w:sz w:val="24"/>
          <w:szCs w:val="24"/>
        </w:rPr>
      </w:pPr>
    </w:p>
    <w:p w14:paraId="1D9F20F7" w14:textId="4E357646" w:rsidR="0096409F" w:rsidRPr="00B43273" w:rsidRDefault="0096409F" w:rsidP="0096409F">
      <w:pPr>
        <w:jc w:val="both"/>
        <w:rPr>
          <w:rFonts w:ascii="Futura Lt BT" w:eastAsia="Futura Lt BT" w:hAnsi="Futura Lt BT" w:cs="Futura Lt BT"/>
          <w:sz w:val="24"/>
          <w:szCs w:val="24"/>
        </w:rPr>
      </w:pPr>
      <w:bookmarkStart w:id="11" w:name="_Toc79400192"/>
      <w:bookmarkStart w:id="12" w:name="_Toc80027186"/>
      <w:r w:rsidRPr="0FA612E6">
        <w:rPr>
          <w:rStyle w:val="Ttulo2Car"/>
          <w:rFonts w:ascii="Futura Lt BT" w:eastAsia="Futura Lt BT" w:hAnsi="Futura Lt BT" w:cs="Futura Lt BT"/>
          <w:b/>
          <w:color w:val="auto"/>
          <w:sz w:val="24"/>
          <w:szCs w:val="24"/>
        </w:rPr>
        <w:t>Protocolo de identificación, apoyo y seguimiento de estudiantes afectados</w:t>
      </w:r>
      <w:bookmarkEnd w:id="11"/>
      <w:bookmarkEnd w:id="12"/>
      <w:r w:rsidRPr="0FA612E6">
        <w:rPr>
          <w:rFonts w:ascii="Futura Lt BT" w:eastAsia="Futura Lt BT" w:hAnsi="Futura Lt BT" w:cs="Futura Lt BT"/>
          <w:sz w:val="24"/>
          <w:szCs w:val="24"/>
        </w:rPr>
        <w:t xml:space="preserve"> (</w:t>
      </w:r>
      <w:r w:rsidR="0003313E" w:rsidRPr="0FA612E6">
        <w:rPr>
          <w:rFonts w:ascii="Futura Lt BT" w:eastAsia="Futura Lt BT" w:hAnsi="Futura Lt BT" w:cs="Futura Lt BT"/>
          <w:sz w:val="24"/>
          <w:szCs w:val="24"/>
        </w:rPr>
        <w:t>Apéndice 2 – Sistema</w:t>
      </w:r>
      <w:r w:rsidR="00051B3C" w:rsidRPr="0FA612E6">
        <w:rPr>
          <w:rFonts w:ascii="Futura Lt BT" w:eastAsia="Futura Lt BT" w:hAnsi="Futura Lt BT" w:cs="Futura Lt BT"/>
          <w:sz w:val="24"/>
          <w:szCs w:val="24"/>
        </w:rPr>
        <w:t xml:space="preserve"> I</w:t>
      </w:r>
      <w:r w:rsidR="00F841B5" w:rsidRPr="0FA612E6">
        <w:rPr>
          <w:rFonts w:ascii="Futura Lt BT" w:eastAsia="Futura Lt BT" w:hAnsi="Futura Lt BT" w:cs="Futura Lt BT"/>
          <w:sz w:val="24"/>
          <w:szCs w:val="24"/>
        </w:rPr>
        <w:t>nformático</w:t>
      </w:r>
      <w:r w:rsidR="00051B3C" w:rsidRPr="0FA612E6">
        <w:rPr>
          <w:rFonts w:ascii="Futura Lt BT" w:eastAsia="Futura Lt BT" w:hAnsi="Futura Lt BT" w:cs="Futura Lt BT"/>
          <w:sz w:val="24"/>
          <w:szCs w:val="24"/>
        </w:rPr>
        <w:t xml:space="preserve"> para la Gestión del Riesgo de Desastres</w:t>
      </w:r>
      <w:r w:rsidR="00F841B5" w:rsidRPr="0FA612E6">
        <w:rPr>
          <w:rFonts w:ascii="Futura Lt BT" w:eastAsia="Futura Lt BT" w:hAnsi="Futura Lt BT" w:cs="Futura Lt BT"/>
          <w:sz w:val="24"/>
          <w:szCs w:val="24"/>
        </w:rPr>
        <w:t>; A</w:t>
      </w:r>
      <w:r w:rsidR="0003313E" w:rsidRPr="0FA612E6">
        <w:rPr>
          <w:rFonts w:ascii="Futura Lt BT" w:eastAsia="Futura Lt BT" w:hAnsi="Futura Lt BT" w:cs="Futura Lt BT"/>
          <w:sz w:val="24"/>
          <w:szCs w:val="24"/>
        </w:rPr>
        <w:t xml:space="preserve">péndice 3 – </w:t>
      </w:r>
      <w:r w:rsidR="00051B3C" w:rsidRPr="0FA612E6">
        <w:rPr>
          <w:rFonts w:ascii="Futura Lt BT" w:eastAsia="Futura Lt BT" w:hAnsi="Futura Lt BT" w:cs="Futura Lt BT"/>
          <w:sz w:val="24"/>
          <w:szCs w:val="24"/>
        </w:rPr>
        <w:t>Sistema E</w:t>
      </w:r>
      <w:r w:rsidR="00F841B5" w:rsidRPr="0FA612E6">
        <w:rPr>
          <w:rFonts w:ascii="Futura Lt BT" w:eastAsia="Futura Lt BT" w:hAnsi="Futura Lt BT" w:cs="Futura Lt BT"/>
          <w:sz w:val="24"/>
          <w:szCs w:val="24"/>
        </w:rPr>
        <w:t xml:space="preserve">lectrónico </w:t>
      </w:r>
      <w:r w:rsidR="00051B3C" w:rsidRPr="0FA612E6">
        <w:rPr>
          <w:rFonts w:ascii="Futura Lt BT" w:eastAsia="Futura Lt BT" w:hAnsi="Futura Lt BT" w:cs="Futura Lt BT"/>
          <w:sz w:val="24"/>
          <w:szCs w:val="24"/>
        </w:rPr>
        <w:t xml:space="preserve">para la Gestión del Riesgo de Desastres </w:t>
      </w:r>
      <w:r w:rsidR="00F841B5" w:rsidRPr="0FA612E6">
        <w:rPr>
          <w:rFonts w:ascii="Futura Lt BT" w:eastAsia="Futura Lt BT" w:hAnsi="Futura Lt BT" w:cs="Futura Lt BT"/>
          <w:sz w:val="24"/>
          <w:szCs w:val="24"/>
        </w:rPr>
        <w:t>(</w:t>
      </w:r>
      <w:r w:rsidR="00051B3C" w:rsidRPr="0FA612E6">
        <w:rPr>
          <w:rFonts w:ascii="Futura Lt BT" w:eastAsia="Futura Lt BT" w:hAnsi="Futura Lt BT" w:cs="Futura Lt BT"/>
          <w:sz w:val="24"/>
          <w:szCs w:val="24"/>
        </w:rPr>
        <w:t>hoja electrónica de datos</w:t>
      </w:r>
      <w:r w:rsidR="00F841B5" w:rsidRPr="0FA612E6">
        <w:rPr>
          <w:rFonts w:ascii="Futura Lt BT" w:eastAsia="Futura Lt BT" w:hAnsi="Futura Lt BT" w:cs="Futura Lt BT"/>
          <w:sz w:val="24"/>
          <w:szCs w:val="24"/>
        </w:rPr>
        <w:t>); y A</w:t>
      </w:r>
      <w:r w:rsidR="0003313E" w:rsidRPr="0FA612E6">
        <w:rPr>
          <w:rFonts w:ascii="Futura Lt BT" w:eastAsia="Futura Lt BT" w:hAnsi="Futura Lt BT" w:cs="Futura Lt BT"/>
          <w:sz w:val="24"/>
          <w:szCs w:val="24"/>
        </w:rPr>
        <w:t xml:space="preserve">péndice 4 </w:t>
      </w:r>
      <w:r w:rsidR="00F841B5" w:rsidRPr="0FA612E6">
        <w:rPr>
          <w:rFonts w:ascii="Futura Lt BT" w:eastAsia="Futura Lt BT" w:hAnsi="Futura Lt BT" w:cs="Futura Lt BT"/>
          <w:sz w:val="24"/>
          <w:szCs w:val="24"/>
        </w:rPr>
        <w:t>–</w:t>
      </w:r>
      <w:r w:rsidR="0003313E" w:rsidRPr="0FA612E6">
        <w:rPr>
          <w:rFonts w:ascii="Futura Lt BT" w:eastAsia="Futura Lt BT" w:hAnsi="Futura Lt BT" w:cs="Futura Lt BT"/>
          <w:sz w:val="24"/>
          <w:szCs w:val="24"/>
        </w:rPr>
        <w:t xml:space="preserve"> </w:t>
      </w:r>
      <w:r w:rsidR="00F841B5" w:rsidRPr="0FA612E6">
        <w:rPr>
          <w:rFonts w:ascii="Futura Lt BT" w:eastAsia="Futura Lt BT" w:hAnsi="Futura Lt BT" w:cs="Futura Lt BT"/>
          <w:sz w:val="24"/>
          <w:szCs w:val="24"/>
        </w:rPr>
        <w:t xml:space="preserve">Sistema </w:t>
      </w:r>
      <w:r w:rsidR="00470083" w:rsidRPr="0FA612E6">
        <w:rPr>
          <w:rFonts w:ascii="Futura Lt BT" w:eastAsia="Futura Lt BT" w:hAnsi="Futura Lt BT" w:cs="Futura Lt BT"/>
          <w:sz w:val="24"/>
          <w:szCs w:val="24"/>
        </w:rPr>
        <w:t>M</w:t>
      </w:r>
      <w:r w:rsidR="00F841B5" w:rsidRPr="0FA612E6">
        <w:rPr>
          <w:rFonts w:ascii="Futura Lt BT" w:eastAsia="Futura Lt BT" w:hAnsi="Futura Lt BT" w:cs="Futura Lt BT"/>
          <w:sz w:val="24"/>
          <w:szCs w:val="24"/>
        </w:rPr>
        <w:t>anual</w:t>
      </w:r>
      <w:r w:rsidR="00051B3C" w:rsidRPr="0FA612E6">
        <w:rPr>
          <w:rFonts w:ascii="Futura Lt BT" w:eastAsia="Futura Lt BT" w:hAnsi="Futura Lt BT" w:cs="Futura Lt BT"/>
          <w:sz w:val="24"/>
          <w:szCs w:val="24"/>
        </w:rPr>
        <w:t xml:space="preserve"> para la Gestión del Riesgo de Desastres</w:t>
      </w:r>
      <w:r w:rsidR="00F841B5" w:rsidRPr="0FA612E6">
        <w:rPr>
          <w:rFonts w:ascii="Futura Lt BT" w:eastAsia="Futura Lt BT" w:hAnsi="Futura Lt BT" w:cs="Futura Lt BT"/>
          <w:sz w:val="24"/>
          <w:szCs w:val="24"/>
        </w:rPr>
        <w:t xml:space="preserve"> (</w:t>
      </w:r>
      <w:r w:rsidR="0003313E" w:rsidRPr="0FA612E6">
        <w:rPr>
          <w:rFonts w:ascii="Futura Lt BT" w:eastAsia="Futura Lt BT" w:hAnsi="Futura Lt BT" w:cs="Futura Lt BT"/>
          <w:sz w:val="24"/>
          <w:szCs w:val="24"/>
        </w:rPr>
        <w:t>versión impresa</w:t>
      </w:r>
      <w:r w:rsidR="00F841B5" w:rsidRPr="0FA612E6">
        <w:rPr>
          <w:rFonts w:ascii="Futura Lt BT" w:eastAsia="Futura Lt BT" w:hAnsi="Futura Lt BT" w:cs="Futura Lt BT"/>
          <w:sz w:val="24"/>
          <w:szCs w:val="24"/>
        </w:rPr>
        <w:t>)</w:t>
      </w:r>
      <w:r w:rsidR="00AF764C" w:rsidRPr="0FA612E6">
        <w:rPr>
          <w:rFonts w:ascii="Futura Lt BT" w:eastAsia="Futura Lt BT" w:hAnsi="Futura Lt BT" w:cs="Futura Lt BT"/>
          <w:sz w:val="24"/>
          <w:szCs w:val="24"/>
        </w:rPr>
        <w:t>; Apéndice 5 – Flujo</w:t>
      </w:r>
      <w:r w:rsidR="00EC3B1D" w:rsidRPr="0FA612E6">
        <w:rPr>
          <w:rFonts w:ascii="Futura Lt BT" w:eastAsia="Futura Lt BT" w:hAnsi="Futura Lt BT" w:cs="Futura Lt BT"/>
          <w:sz w:val="24"/>
          <w:szCs w:val="24"/>
        </w:rPr>
        <w:t>grama de la información de los Estudiantes afectados por un Evento Adverso</w:t>
      </w:r>
      <w:r w:rsidRPr="0FA612E6">
        <w:rPr>
          <w:rFonts w:ascii="Futura Lt BT" w:eastAsia="Futura Lt BT" w:hAnsi="Futura Lt BT" w:cs="Futura Lt BT"/>
          <w:sz w:val="24"/>
          <w:szCs w:val="24"/>
        </w:rPr>
        <w:t>)</w:t>
      </w:r>
      <w:r w:rsidR="00051B3C" w:rsidRPr="0FA612E6">
        <w:rPr>
          <w:rFonts w:ascii="Futura Lt BT" w:eastAsia="Futura Lt BT" w:hAnsi="Futura Lt BT" w:cs="Futura Lt BT"/>
          <w:sz w:val="24"/>
          <w:szCs w:val="24"/>
        </w:rPr>
        <w:t>.</w:t>
      </w:r>
    </w:p>
    <w:p w14:paraId="4BBB2B37" w14:textId="77777777" w:rsidR="00E57C01" w:rsidRPr="00B43273" w:rsidRDefault="0096409F" w:rsidP="00382307">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trabajo de identificación, apoyo y seguimiento de estudiantes afectados por un evento desastroso estará coordinado por Centros Universitarios</w:t>
      </w:r>
      <w:r w:rsidR="00E57C01" w:rsidRPr="0FA612E6">
        <w:rPr>
          <w:rFonts w:ascii="Futura Lt BT" w:eastAsia="Futura Lt BT" w:hAnsi="Futura Lt BT" w:cs="Futura Lt BT"/>
          <w:sz w:val="24"/>
          <w:szCs w:val="24"/>
        </w:rPr>
        <w:t xml:space="preserve">, con la supervisión </w:t>
      </w:r>
      <w:r w:rsidR="00E57C01" w:rsidRPr="0FA612E6">
        <w:rPr>
          <w:rFonts w:ascii="Futura Lt BT" w:eastAsia="Futura Lt BT" w:hAnsi="Futura Lt BT" w:cs="Futura Lt BT"/>
          <w:sz w:val="24"/>
          <w:szCs w:val="24"/>
        </w:rPr>
        <w:lastRenderedPageBreak/>
        <w:t>o dirección del trabajador social asignado a ese centro y con la participación del comité de emergencias de ese centro universitario</w:t>
      </w:r>
      <w:r w:rsidRPr="0FA612E6">
        <w:rPr>
          <w:rFonts w:ascii="Futura Lt BT" w:eastAsia="Futura Lt BT" w:hAnsi="Futura Lt BT" w:cs="Futura Lt BT"/>
          <w:sz w:val="24"/>
          <w:szCs w:val="24"/>
        </w:rPr>
        <w:t xml:space="preserve">. </w:t>
      </w:r>
    </w:p>
    <w:p w14:paraId="7CC9BC4C" w14:textId="6675CDAC" w:rsidR="0096409F" w:rsidRPr="00B43273" w:rsidRDefault="0096409F" w:rsidP="00382307">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Cada Centro Universitario deberá velar por los estudiantes inscritos en él, aun cuando el Centro Universitario no esté en una zona afectada. En caso de que el Centro Universitario resulte afectado por algún evento adverso, será la Vicerrectoría Académica quien designe cuál o cuáles Centros Universitarios darán apoyo a los estudiantes afectados.</w:t>
      </w:r>
    </w:p>
    <w:p w14:paraId="6249B235" w14:textId="225E6E26" w:rsidR="0096409F" w:rsidRPr="00B43273" w:rsidRDefault="00051B3C" w:rsidP="00382307">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deberá desarrollar un Sistema Informático para la Gestión de Desastres (Apéndice 2) en e</w:t>
      </w:r>
      <w:r w:rsidR="0096409F" w:rsidRPr="0FA612E6">
        <w:rPr>
          <w:rFonts w:ascii="Futura Lt BT" w:eastAsia="Futura Lt BT" w:hAnsi="Futura Lt BT" w:cs="Futura Lt BT"/>
          <w:sz w:val="24"/>
          <w:szCs w:val="24"/>
        </w:rPr>
        <w:t xml:space="preserve">l entorno estudiantil en la plataforma de la UNED </w:t>
      </w:r>
      <w:r w:rsidRPr="0FA612E6">
        <w:rPr>
          <w:rFonts w:ascii="Futura Lt BT" w:eastAsia="Futura Lt BT" w:hAnsi="Futura Lt BT" w:cs="Futura Lt BT"/>
          <w:sz w:val="24"/>
          <w:szCs w:val="24"/>
        </w:rPr>
        <w:t>el cual será</w:t>
      </w:r>
      <w:r w:rsidR="0096409F" w:rsidRPr="0FA612E6">
        <w:rPr>
          <w:rFonts w:ascii="Futura Lt BT" w:eastAsia="Futura Lt BT" w:hAnsi="Futura Lt BT" w:cs="Futura Lt BT"/>
          <w:sz w:val="24"/>
          <w:szCs w:val="24"/>
        </w:rPr>
        <w:t xml:space="preserve"> el medio oficial para mantener actualizada la información básica de los estudiantes que permitirá darle ayuda y seguimiento a los estudiantes afectados por eventos adversos de cualquier índole.</w:t>
      </w:r>
      <w:r w:rsidR="00E57C01" w:rsidRPr="0FA612E6">
        <w:rPr>
          <w:rFonts w:ascii="Futura Lt BT" w:eastAsia="Futura Lt BT" w:hAnsi="Futura Lt BT" w:cs="Futura Lt BT"/>
          <w:sz w:val="24"/>
          <w:szCs w:val="24"/>
        </w:rPr>
        <w:t xml:space="preserve"> Mientras se </w:t>
      </w:r>
      <w:r w:rsidR="003E5A20" w:rsidRPr="0FA612E6">
        <w:rPr>
          <w:rFonts w:ascii="Futura Lt BT" w:eastAsia="Futura Lt BT" w:hAnsi="Futura Lt BT" w:cs="Futura Lt BT"/>
          <w:sz w:val="24"/>
          <w:szCs w:val="24"/>
        </w:rPr>
        <w:t>adapta dicho</w:t>
      </w:r>
      <w:r w:rsidR="00E57C01" w:rsidRPr="0FA612E6">
        <w:rPr>
          <w:rFonts w:ascii="Futura Lt BT" w:eastAsia="Futura Lt BT" w:hAnsi="Futura Lt BT" w:cs="Futura Lt BT"/>
          <w:sz w:val="24"/>
          <w:szCs w:val="24"/>
        </w:rPr>
        <w:t xml:space="preserve"> sistema</w:t>
      </w:r>
      <w:r w:rsidRPr="0FA612E6">
        <w:rPr>
          <w:rFonts w:ascii="Futura Lt BT" w:eastAsia="Futura Lt BT" w:hAnsi="Futura Lt BT" w:cs="Futura Lt BT"/>
          <w:sz w:val="24"/>
          <w:szCs w:val="24"/>
        </w:rPr>
        <w:t xml:space="preserve"> o para los casos en que el evento adverso impida el uso del Sistema Informático para la Gestión de Desastres</w:t>
      </w:r>
      <w:r w:rsidR="00E57C01" w:rsidRPr="0FA612E6">
        <w:rPr>
          <w:rFonts w:ascii="Futura Lt BT" w:eastAsia="Futura Lt BT" w:hAnsi="Futura Lt BT" w:cs="Futura Lt BT"/>
          <w:sz w:val="24"/>
          <w:szCs w:val="24"/>
        </w:rPr>
        <w:t>, los Centros Universitario</w:t>
      </w:r>
      <w:r w:rsidR="00754912" w:rsidRPr="0FA612E6">
        <w:rPr>
          <w:rFonts w:ascii="Futura Lt BT" w:eastAsia="Futura Lt BT" w:hAnsi="Futura Lt BT" w:cs="Futura Lt BT"/>
          <w:sz w:val="24"/>
          <w:szCs w:val="24"/>
        </w:rPr>
        <w:t>s</w:t>
      </w:r>
      <w:r w:rsidR="00E57C01" w:rsidRPr="0FA612E6">
        <w:rPr>
          <w:rFonts w:ascii="Futura Lt BT" w:eastAsia="Futura Lt BT" w:hAnsi="Futura Lt BT" w:cs="Futura Lt BT"/>
          <w:sz w:val="24"/>
          <w:szCs w:val="24"/>
        </w:rPr>
        <w:t xml:space="preserve">, trabajadores sociales y miembros del comité de emergencias del Centro Universitario se apoyarán con una hoja </w:t>
      </w:r>
      <w:r w:rsidR="00FD7889" w:rsidRPr="0FA612E6">
        <w:rPr>
          <w:rFonts w:ascii="Futura Lt BT" w:eastAsia="Futura Lt BT" w:hAnsi="Futura Lt BT" w:cs="Futura Lt BT"/>
          <w:sz w:val="24"/>
          <w:szCs w:val="24"/>
        </w:rPr>
        <w:t>de datos electrónica</w:t>
      </w:r>
      <w:r w:rsidR="00E57C01" w:rsidRPr="0FA612E6">
        <w:rPr>
          <w:rFonts w:ascii="Futura Lt BT" w:eastAsia="Futura Lt BT" w:hAnsi="Futura Lt BT" w:cs="Futura Lt BT"/>
          <w:sz w:val="24"/>
          <w:szCs w:val="24"/>
        </w:rPr>
        <w:t xml:space="preserve"> diseñada para este fin</w:t>
      </w:r>
      <w:r w:rsidRPr="0FA612E6">
        <w:rPr>
          <w:rFonts w:ascii="Futura Lt BT" w:eastAsia="Futura Lt BT" w:hAnsi="Futura Lt BT" w:cs="Futura Lt BT"/>
          <w:sz w:val="24"/>
          <w:szCs w:val="24"/>
        </w:rPr>
        <w:t xml:space="preserve"> (Apéndice 3: Sistema electrónico)</w:t>
      </w:r>
      <w:r w:rsidR="00470083" w:rsidRPr="0FA612E6">
        <w:rPr>
          <w:rFonts w:ascii="Futura Lt BT" w:eastAsia="Futura Lt BT" w:hAnsi="Futura Lt BT" w:cs="Futura Lt BT"/>
          <w:sz w:val="24"/>
          <w:szCs w:val="24"/>
        </w:rPr>
        <w:t xml:space="preserve"> o con la versión impresa (Apéndice 4: Sistema manual para la Gestión del Riesgo de desastres)</w:t>
      </w:r>
      <w:r w:rsidR="00E57C01" w:rsidRPr="0FA612E6">
        <w:rPr>
          <w:rFonts w:ascii="Futura Lt BT" w:eastAsia="Futura Lt BT" w:hAnsi="Futura Lt BT" w:cs="Futura Lt BT"/>
          <w:sz w:val="24"/>
          <w:szCs w:val="24"/>
        </w:rPr>
        <w:t xml:space="preserve">. El trabajador social de cada </w:t>
      </w:r>
      <w:r w:rsidR="00754912" w:rsidRPr="0FA612E6">
        <w:rPr>
          <w:rFonts w:ascii="Futura Lt BT" w:eastAsia="Futura Lt BT" w:hAnsi="Futura Lt BT" w:cs="Futura Lt BT"/>
          <w:sz w:val="24"/>
          <w:szCs w:val="24"/>
        </w:rPr>
        <w:t>C</w:t>
      </w:r>
      <w:r w:rsidR="00E57C01" w:rsidRPr="0FA612E6">
        <w:rPr>
          <w:rFonts w:ascii="Futura Lt BT" w:eastAsia="Futura Lt BT" w:hAnsi="Futura Lt BT" w:cs="Futura Lt BT"/>
          <w:sz w:val="24"/>
          <w:szCs w:val="24"/>
        </w:rPr>
        <w:t xml:space="preserve">entro </w:t>
      </w:r>
      <w:r w:rsidR="00754912" w:rsidRPr="0FA612E6">
        <w:rPr>
          <w:rFonts w:ascii="Futura Lt BT" w:eastAsia="Futura Lt BT" w:hAnsi="Futura Lt BT" w:cs="Futura Lt BT"/>
          <w:sz w:val="24"/>
          <w:szCs w:val="24"/>
        </w:rPr>
        <w:t>U</w:t>
      </w:r>
      <w:r w:rsidR="00E57C01" w:rsidRPr="0FA612E6">
        <w:rPr>
          <w:rFonts w:ascii="Futura Lt BT" w:eastAsia="Futura Lt BT" w:hAnsi="Futura Lt BT" w:cs="Futura Lt BT"/>
          <w:sz w:val="24"/>
          <w:szCs w:val="24"/>
        </w:rPr>
        <w:t xml:space="preserve">niversitario, el administrador del </w:t>
      </w:r>
      <w:r w:rsidR="00754912" w:rsidRPr="0FA612E6">
        <w:rPr>
          <w:rFonts w:ascii="Futura Lt BT" w:eastAsia="Futura Lt BT" w:hAnsi="Futura Lt BT" w:cs="Futura Lt BT"/>
          <w:sz w:val="24"/>
          <w:szCs w:val="24"/>
        </w:rPr>
        <w:t>C</w:t>
      </w:r>
      <w:r w:rsidR="00E57C01" w:rsidRPr="0FA612E6">
        <w:rPr>
          <w:rFonts w:ascii="Futura Lt BT" w:eastAsia="Futura Lt BT" w:hAnsi="Futura Lt BT" w:cs="Futura Lt BT"/>
          <w:sz w:val="24"/>
          <w:szCs w:val="24"/>
        </w:rPr>
        <w:t xml:space="preserve">entro y los miembros del </w:t>
      </w:r>
      <w:r w:rsidR="00754912" w:rsidRPr="0FA612E6">
        <w:rPr>
          <w:rFonts w:ascii="Futura Lt BT" w:eastAsia="Futura Lt BT" w:hAnsi="Futura Lt BT" w:cs="Futura Lt BT"/>
          <w:sz w:val="24"/>
          <w:szCs w:val="24"/>
        </w:rPr>
        <w:t>C</w:t>
      </w:r>
      <w:r w:rsidR="00E57C01" w:rsidRPr="0FA612E6">
        <w:rPr>
          <w:rFonts w:ascii="Futura Lt BT" w:eastAsia="Futura Lt BT" w:hAnsi="Futura Lt BT" w:cs="Futura Lt BT"/>
          <w:sz w:val="24"/>
          <w:szCs w:val="24"/>
        </w:rPr>
        <w:t xml:space="preserve">omité de </w:t>
      </w:r>
      <w:r w:rsidR="00754912" w:rsidRPr="0FA612E6">
        <w:rPr>
          <w:rFonts w:ascii="Futura Lt BT" w:eastAsia="Futura Lt BT" w:hAnsi="Futura Lt BT" w:cs="Futura Lt BT"/>
          <w:sz w:val="24"/>
          <w:szCs w:val="24"/>
        </w:rPr>
        <w:t>E</w:t>
      </w:r>
      <w:r w:rsidR="00E57C01" w:rsidRPr="0FA612E6">
        <w:rPr>
          <w:rFonts w:ascii="Futura Lt BT" w:eastAsia="Futura Lt BT" w:hAnsi="Futura Lt BT" w:cs="Futura Lt BT"/>
          <w:sz w:val="24"/>
          <w:szCs w:val="24"/>
        </w:rPr>
        <w:t xml:space="preserve">mergencias del </w:t>
      </w:r>
      <w:r w:rsidR="00754912" w:rsidRPr="0FA612E6">
        <w:rPr>
          <w:rFonts w:ascii="Futura Lt BT" w:eastAsia="Futura Lt BT" w:hAnsi="Futura Lt BT" w:cs="Futura Lt BT"/>
          <w:sz w:val="24"/>
          <w:szCs w:val="24"/>
        </w:rPr>
        <w:t>C</w:t>
      </w:r>
      <w:r w:rsidR="00E57C01" w:rsidRPr="0FA612E6">
        <w:rPr>
          <w:rFonts w:ascii="Futura Lt BT" w:eastAsia="Futura Lt BT" w:hAnsi="Futura Lt BT" w:cs="Futura Lt BT"/>
          <w:sz w:val="24"/>
          <w:szCs w:val="24"/>
        </w:rPr>
        <w:t>entro deberá</w:t>
      </w:r>
      <w:r w:rsidR="00754912" w:rsidRPr="0FA612E6">
        <w:rPr>
          <w:rFonts w:ascii="Futura Lt BT" w:eastAsia="Futura Lt BT" w:hAnsi="Futura Lt BT" w:cs="Futura Lt BT"/>
          <w:sz w:val="24"/>
          <w:szCs w:val="24"/>
        </w:rPr>
        <w:t>n</w:t>
      </w:r>
      <w:r w:rsidR="00E57C01" w:rsidRPr="0FA612E6">
        <w:rPr>
          <w:rFonts w:ascii="Futura Lt BT" w:eastAsia="Futura Lt BT" w:hAnsi="Futura Lt BT" w:cs="Futura Lt BT"/>
          <w:sz w:val="24"/>
          <w:szCs w:val="24"/>
        </w:rPr>
        <w:t xml:space="preserve"> archivar en forma impresa el documento guía que acompaña esta propuesta para los casos en que no tengan electricidad y deb</w:t>
      </w:r>
      <w:r w:rsidR="00754912" w:rsidRPr="0FA612E6">
        <w:rPr>
          <w:rFonts w:ascii="Futura Lt BT" w:eastAsia="Futura Lt BT" w:hAnsi="Futura Lt BT" w:cs="Futura Lt BT"/>
          <w:sz w:val="24"/>
          <w:szCs w:val="24"/>
        </w:rPr>
        <w:t>a</w:t>
      </w:r>
      <w:r w:rsidR="00E57C01" w:rsidRPr="0FA612E6">
        <w:rPr>
          <w:rFonts w:ascii="Futura Lt BT" w:eastAsia="Futura Lt BT" w:hAnsi="Futura Lt BT" w:cs="Futura Lt BT"/>
          <w:sz w:val="24"/>
          <w:szCs w:val="24"/>
        </w:rPr>
        <w:t>n levantar la información de forma manual.</w:t>
      </w:r>
    </w:p>
    <w:p w14:paraId="1B59526A" w14:textId="4899682D" w:rsidR="0058539B" w:rsidRPr="00B43273" w:rsidRDefault="00470083" w:rsidP="00470083">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Para el correcto funcionamiento del Sistema informático para la Gestión del Riesgo de Desastres es necesario establecer que e</w:t>
      </w:r>
      <w:r w:rsidR="00B033C1" w:rsidRPr="0FA612E6">
        <w:rPr>
          <w:rFonts w:ascii="Futura Lt BT" w:eastAsia="Futura Lt BT" w:hAnsi="Futura Lt BT" w:cs="Futura Lt BT"/>
          <w:sz w:val="24"/>
          <w:szCs w:val="24"/>
        </w:rPr>
        <w:t>l correo electrónico institucional es el medio de contacto oficial con los estudiantes</w:t>
      </w:r>
      <w:r w:rsidRPr="0FA612E6">
        <w:rPr>
          <w:rFonts w:ascii="Futura Lt BT" w:eastAsia="Futura Lt BT" w:hAnsi="Futura Lt BT" w:cs="Futura Lt BT"/>
          <w:sz w:val="24"/>
          <w:szCs w:val="24"/>
        </w:rPr>
        <w:t xml:space="preserve"> y funcionarios</w:t>
      </w:r>
      <w:r w:rsidR="00B033C1" w:rsidRPr="0FA612E6">
        <w:rPr>
          <w:rFonts w:ascii="Futura Lt BT" w:eastAsia="Futura Lt BT" w:hAnsi="Futura Lt BT" w:cs="Futura Lt BT"/>
          <w:sz w:val="24"/>
          <w:szCs w:val="24"/>
        </w:rPr>
        <w:t>. El medio oficial de comunicación con los estudiantes nuevos será su correo electrónico personal hasta que se les habilite el entorno estudiantil y la</w:t>
      </w:r>
      <w:r w:rsidR="00754912" w:rsidRPr="0FA612E6">
        <w:rPr>
          <w:rFonts w:ascii="Futura Lt BT" w:eastAsia="Futura Lt BT" w:hAnsi="Futura Lt BT" w:cs="Futura Lt BT"/>
          <w:sz w:val="24"/>
          <w:szCs w:val="24"/>
        </w:rPr>
        <w:t xml:space="preserve"> Dirección de Tecnología de la Información y Comunicación (DTIC) </w:t>
      </w:r>
      <w:r w:rsidR="00B033C1" w:rsidRPr="0FA612E6">
        <w:rPr>
          <w:rFonts w:ascii="Futura Lt BT" w:eastAsia="Futura Lt BT" w:hAnsi="Futura Lt BT" w:cs="Futura Lt BT"/>
          <w:sz w:val="24"/>
          <w:szCs w:val="24"/>
        </w:rPr>
        <w:t xml:space="preserve">les asigne un correo electrónico institucional. Es deber de la </w:t>
      </w:r>
      <w:r w:rsidR="00754912" w:rsidRPr="0FA612E6">
        <w:rPr>
          <w:rFonts w:ascii="Futura Lt BT" w:eastAsia="Futura Lt BT" w:hAnsi="Futura Lt BT" w:cs="Futura Lt BT"/>
          <w:sz w:val="24"/>
          <w:szCs w:val="24"/>
        </w:rPr>
        <w:t xml:space="preserve">DTIC </w:t>
      </w:r>
      <w:r w:rsidR="00B033C1" w:rsidRPr="0FA612E6">
        <w:rPr>
          <w:rFonts w:ascii="Futura Lt BT" w:eastAsia="Futura Lt BT" w:hAnsi="Futura Lt BT" w:cs="Futura Lt BT"/>
          <w:sz w:val="24"/>
          <w:szCs w:val="24"/>
        </w:rPr>
        <w:t>enviar una comunicación a los estudiantes nuevos a su correo personal informándoles la creación de un correo electrónico institucional y que ese será el medio de contacto oficial con la universidad.</w:t>
      </w:r>
      <w:r w:rsidRPr="0FA612E6">
        <w:rPr>
          <w:rFonts w:ascii="Futura Lt BT" w:eastAsia="Futura Lt BT" w:hAnsi="Futura Lt BT" w:cs="Futura Lt BT"/>
          <w:sz w:val="24"/>
          <w:szCs w:val="24"/>
        </w:rPr>
        <w:t xml:space="preserve"> Además, s</w:t>
      </w:r>
      <w:r w:rsidR="0096409F" w:rsidRPr="0FA612E6">
        <w:rPr>
          <w:rFonts w:ascii="Futura Lt BT" w:eastAsia="Futura Lt BT" w:hAnsi="Futura Lt BT" w:cs="Futura Lt BT"/>
          <w:sz w:val="24"/>
          <w:szCs w:val="24"/>
        </w:rPr>
        <w:t xml:space="preserve">e debe establecer un lineamiento para </w:t>
      </w:r>
      <w:proofErr w:type="gramStart"/>
      <w:r w:rsidR="0096409F" w:rsidRPr="0FA612E6">
        <w:rPr>
          <w:rFonts w:ascii="Futura Lt BT" w:eastAsia="Futura Lt BT" w:hAnsi="Futura Lt BT" w:cs="Futura Lt BT"/>
          <w:sz w:val="24"/>
          <w:szCs w:val="24"/>
        </w:rPr>
        <w:t>que</w:t>
      </w:r>
      <w:proofErr w:type="gramEnd"/>
      <w:r w:rsidR="0096409F" w:rsidRPr="0FA612E6">
        <w:rPr>
          <w:rFonts w:ascii="Futura Lt BT" w:eastAsia="Futura Lt BT" w:hAnsi="Futura Lt BT" w:cs="Futura Lt BT"/>
          <w:sz w:val="24"/>
          <w:szCs w:val="24"/>
        </w:rPr>
        <w:t xml:space="preserve"> en cada periodo de matrícula, los estudiantes estén obligados a </w:t>
      </w:r>
      <w:r w:rsidR="0058539B" w:rsidRPr="0FA612E6">
        <w:rPr>
          <w:rFonts w:ascii="Futura Lt BT" w:eastAsia="Futura Lt BT" w:hAnsi="Futura Lt BT" w:cs="Futura Lt BT"/>
          <w:sz w:val="24"/>
          <w:szCs w:val="24"/>
        </w:rPr>
        <w:t xml:space="preserve">verificar o </w:t>
      </w:r>
      <w:r w:rsidR="0096409F" w:rsidRPr="0FA612E6">
        <w:rPr>
          <w:rFonts w:ascii="Futura Lt BT" w:eastAsia="Futura Lt BT" w:hAnsi="Futura Lt BT" w:cs="Futura Lt BT"/>
          <w:sz w:val="24"/>
          <w:szCs w:val="24"/>
        </w:rPr>
        <w:t>actualizar su domicilio, centro universitario al que pertenecen, números de teléfono, correo electrónico y nombre</w:t>
      </w:r>
      <w:r w:rsidR="00DE7EAE" w:rsidRPr="0FA612E6">
        <w:rPr>
          <w:rFonts w:ascii="Futura Lt BT" w:eastAsia="Futura Lt BT" w:hAnsi="Futura Lt BT" w:cs="Futura Lt BT"/>
          <w:sz w:val="24"/>
          <w:szCs w:val="24"/>
        </w:rPr>
        <w:t xml:space="preserve"> completo</w:t>
      </w:r>
      <w:r w:rsidR="0096409F" w:rsidRPr="0FA612E6">
        <w:rPr>
          <w:rFonts w:ascii="Futura Lt BT" w:eastAsia="Futura Lt BT" w:hAnsi="Futura Lt BT" w:cs="Futura Lt BT"/>
          <w:sz w:val="24"/>
          <w:szCs w:val="24"/>
        </w:rPr>
        <w:t xml:space="preserve">, teléfono y dirección de una persona allegada al estudiante que </w:t>
      </w:r>
      <w:r w:rsidR="0058539B" w:rsidRPr="0FA612E6">
        <w:rPr>
          <w:rFonts w:ascii="Futura Lt BT" w:eastAsia="Futura Lt BT" w:hAnsi="Futura Lt BT" w:cs="Futura Lt BT"/>
          <w:sz w:val="24"/>
          <w:szCs w:val="24"/>
        </w:rPr>
        <w:t xml:space="preserve">la </w:t>
      </w:r>
      <w:r w:rsidR="0096409F" w:rsidRPr="0FA612E6">
        <w:rPr>
          <w:rFonts w:ascii="Futura Lt BT" w:eastAsia="Futura Lt BT" w:hAnsi="Futura Lt BT" w:cs="Futura Lt BT"/>
          <w:sz w:val="24"/>
          <w:szCs w:val="24"/>
        </w:rPr>
        <w:t>UNED pueda buscar</w:t>
      </w:r>
      <w:r w:rsidR="0058539B" w:rsidRPr="0FA612E6">
        <w:rPr>
          <w:rFonts w:ascii="Futura Lt BT" w:eastAsia="Futura Lt BT" w:hAnsi="Futura Lt BT" w:cs="Futura Lt BT"/>
          <w:sz w:val="24"/>
          <w:szCs w:val="24"/>
        </w:rPr>
        <w:t xml:space="preserve"> o llamar en caso</w:t>
      </w:r>
      <w:r w:rsidR="0096409F" w:rsidRPr="0FA612E6">
        <w:rPr>
          <w:rFonts w:ascii="Futura Lt BT" w:eastAsia="Futura Lt BT" w:hAnsi="Futura Lt BT" w:cs="Futura Lt BT"/>
          <w:sz w:val="24"/>
          <w:szCs w:val="24"/>
        </w:rPr>
        <w:t xml:space="preserve"> de emergencia. </w:t>
      </w:r>
      <w:r w:rsidR="00695B45" w:rsidRPr="0FA612E6">
        <w:rPr>
          <w:rFonts w:ascii="Futura Lt BT" w:eastAsia="Futura Lt BT" w:hAnsi="Futura Lt BT" w:cs="Futura Lt BT"/>
          <w:sz w:val="24"/>
          <w:szCs w:val="24"/>
        </w:rPr>
        <w:t xml:space="preserve">Esta información también debe poder ser actualizada durante el cuatrimestre de forma voluntaria. </w:t>
      </w:r>
    </w:p>
    <w:p w14:paraId="53389B0A" w14:textId="5BAFEC17" w:rsidR="0096409F" w:rsidRPr="00B43273" w:rsidRDefault="00391E20" w:rsidP="00382307">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lastRenderedPageBreak/>
        <w:t>En el Sistema Informático para la Gestión del Riesgo, c</w:t>
      </w:r>
      <w:r w:rsidR="0096409F" w:rsidRPr="0FA612E6">
        <w:rPr>
          <w:rFonts w:ascii="Futura Lt BT" w:eastAsia="Futura Lt BT" w:hAnsi="Futura Lt BT" w:cs="Futura Lt BT"/>
          <w:sz w:val="24"/>
          <w:szCs w:val="24"/>
        </w:rPr>
        <w:t xml:space="preserve">uando se produzca en evento adverso, caso fortuito o de fuerza mayor que lo amerite, </w:t>
      </w:r>
      <w:r w:rsidRPr="0FA612E6">
        <w:rPr>
          <w:rFonts w:ascii="Futura Lt BT" w:eastAsia="Futura Lt BT" w:hAnsi="Futura Lt BT" w:cs="Futura Lt BT"/>
          <w:sz w:val="24"/>
          <w:szCs w:val="24"/>
        </w:rPr>
        <w:t xml:space="preserve">se deberá abrir un apartado (tipo cejilla o pestaña) </w:t>
      </w:r>
      <w:r w:rsidR="0096409F" w:rsidRPr="0FA612E6">
        <w:rPr>
          <w:rFonts w:ascii="Futura Lt BT" w:eastAsia="Futura Lt BT" w:hAnsi="Futura Lt BT" w:cs="Futura Lt BT"/>
          <w:sz w:val="24"/>
          <w:szCs w:val="24"/>
        </w:rPr>
        <w:t>en el entorno</w:t>
      </w:r>
      <w:r w:rsidR="00DE7EAE" w:rsidRPr="0FA612E6">
        <w:rPr>
          <w:rFonts w:ascii="Futura Lt BT" w:eastAsia="Futura Lt BT" w:hAnsi="Futura Lt BT" w:cs="Futura Lt BT"/>
          <w:sz w:val="24"/>
          <w:szCs w:val="24"/>
        </w:rPr>
        <w:t xml:space="preserve"> estudiantil </w:t>
      </w:r>
      <w:r w:rsidR="0096409F" w:rsidRPr="0FA612E6">
        <w:rPr>
          <w:rFonts w:ascii="Futura Lt BT" w:eastAsia="Futura Lt BT" w:hAnsi="Futura Lt BT" w:cs="Futura Lt BT"/>
          <w:sz w:val="24"/>
          <w:szCs w:val="24"/>
        </w:rPr>
        <w:t xml:space="preserve">para casos de emergencia. La apertura de </w:t>
      </w:r>
      <w:r w:rsidR="00864436" w:rsidRPr="0FA612E6">
        <w:rPr>
          <w:rFonts w:ascii="Futura Lt BT" w:eastAsia="Futura Lt BT" w:hAnsi="Futura Lt BT" w:cs="Futura Lt BT"/>
          <w:sz w:val="24"/>
          <w:szCs w:val="24"/>
        </w:rPr>
        <w:t>este apartado</w:t>
      </w:r>
      <w:r w:rsidR="00A622E1" w:rsidRPr="0FA612E6">
        <w:rPr>
          <w:rFonts w:ascii="Futura Lt BT" w:eastAsia="Futura Lt BT" w:hAnsi="Futura Lt BT" w:cs="Futura Lt BT"/>
          <w:sz w:val="24"/>
          <w:szCs w:val="24"/>
        </w:rPr>
        <w:t xml:space="preserve"> se debe dar a solicitud del administrador del</w:t>
      </w:r>
      <w:r w:rsidR="0096409F" w:rsidRPr="0FA612E6">
        <w:rPr>
          <w:rFonts w:ascii="Futura Lt BT" w:eastAsia="Futura Lt BT" w:hAnsi="Futura Lt BT" w:cs="Futura Lt BT"/>
          <w:sz w:val="24"/>
          <w:szCs w:val="24"/>
        </w:rPr>
        <w:t xml:space="preserve"> </w:t>
      </w:r>
      <w:r w:rsidR="00A622E1" w:rsidRPr="0FA612E6">
        <w:rPr>
          <w:rFonts w:ascii="Futura Lt BT" w:eastAsia="Futura Lt BT" w:hAnsi="Futura Lt BT" w:cs="Futura Lt BT"/>
          <w:sz w:val="24"/>
          <w:szCs w:val="24"/>
        </w:rPr>
        <w:t>Centro Universitario, de la dirección de Centros</w:t>
      </w:r>
      <w:r w:rsidR="0096409F" w:rsidRPr="0FA612E6">
        <w:rPr>
          <w:rFonts w:ascii="Futura Lt BT" w:eastAsia="Futura Lt BT" w:hAnsi="Futura Lt BT" w:cs="Futura Lt BT"/>
          <w:sz w:val="24"/>
          <w:szCs w:val="24"/>
        </w:rPr>
        <w:t xml:space="preserve"> o de la Vicerrectoría Académica. La activación se hará por Centros Universitarios, cantón, distrito o cédula de identidad de los estudiantes</w:t>
      </w:r>
      <w:r w:rsidR="00820368" w:rsidRPr="0FA612E6">
        <w:rPr>
          <w:rFonts w:ascii="Futura Lt BT" w:eastAsia="Futura Lt BT" w:hAnsi="Futura Lt BT" w:cs="Futura Lt BT"/>
          <w:sz w:val="24"/>
          <w:szCs w:val="24"/>
        </w:rPr>
        <w:t>, según se necesite</w:t>
      </w:r>
      <w:r w:rsidR="0096409F" w:rsidRPr="0FA612E6">
        <w:rPr>
          <w:rFonts w:ascii="Futura Lt BT" w:eastAsia="Futura Lt BT" w:hAnsi="Futura Lt BT" w:cs="Futura Lt BT"/>
          <w:sz w:val="24"/>
          <w:szCs w:val="24"/>
        </w:rPr>
        <w:t xml:space="preserve">. En </w:t>
      </w:r>
      <w:r w:rsidR="00864436" w:rsidRPr="0FA612E6">
        <w:rPr>
          <w:rFonts w:ascii="Futura Lt BT" w:eastAsia="Futura Lt BT" w:hAnsi="Futura Lt BT" w:cs="Futura Lt BT"/>
          <w:sz w:val="24"/>
          <w:szCs w:val="24"/>
        </w:rPr>
        <w:t>este apartado</w:t>
      </w:r>
      <w:r w:rsidR="0096409F" w:rsidRPr="0FA612E6">
        <w:rPr>
          <w:rFonts w:ascii="Futura Lt BT" w:eastAsia="Futura Lt BT" w:hAnsi="Futura Lt BT" w:cs="Futura Lt BT"/>
          <w:sz w:val="24"/>
          <w:szCs w:val="24"/>
        </w:rPr>
        <w:t xml:space="preserve"> el estudiante podrá informar a la Universidad su situación actual en cuanto a albergue, alimentación, situación académica, pérdida de materiales, servicios básicos, salud, movilidad geográfica, equipo electrónico y apoyo que esté brindando a la comunidad derivado de la emergencia. En el caso de salud el estudiante afectado deberá proporcionar el respaldo correspondiente. Esta información podrá ser agregada por el estudiante afectado, por funcionarios del Centro Universitario o por el personal de apoyo que designe la Vicerrectoría Académica</w:t>
      </w:r>
      <w:r w:rsidR="00820368" w:rsidRPr="0FA612E6">
        <w:rPr>
          <w:rFonts w:ascii="Futura Lt BT" w:eastAsia="Futura Lt BT" w:hAnsi="Futura Lt BT" w:cs="Futura Lt BT"/>
          <w:sz w:val="24"/>
          <w:szCs w:val="24"/>
        </w:rPr>
        <w:t xml:space="preserve"> o el Centro Universitario responsable</w:t>
      </w:r>
      <w:r w:rsidR="0096409F" w:rsidRPr="0FA612E6">
        <w:rPr>
          <w:rFonts w:ascii="Futura Lt BT" w:eastAsia="Futura Lt BT" w:hAnsi="Futura Lt BT" w:cs="Futura Lt BT"/>
          <w:sz w:val="24"/>
          <w:szCs w:val="24"/>
        </w:rPr>
        <w:t>.</w:t>
      </w:r>
    </w:p>
    <w:p w14:paraId="07012618" w14:textId="4DF90E1B" w:rsidR="003F628C" w:rsidRPr="00B43273" w:rsidRDefault="003F628C" w:rsidP="00382307">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Tanto en el Sistema Informático como en el Sistema Electr</w:t>
      </w:r>
      <w:r w:rsidR="00D80B64" w:rsidRPr="0FA612E6">
        <w:rPr>
          <w:rFonts w:ascii="Futura Lt BT" w:eastAsia="Futura Lt BT" w:hAnsi="Futura Lt BT" w:cs="Futura Lt BT"/>
          <w:sz w:val="24"/>
          <w:szCs w:val="24"/>
        </w:rPr>
        <w:t xml:space="preserve">ónico o el Sistema Manual el estudiante debe dar su consentimiento para que la información que brinde sea analizada por los Centros Universitarios y demás funcionarios que se requiera para ayudar al estudiante. En caso de que el estudiante no de su consentimiento el caso se remitirá a </w:t>
      </w:r>
      <w:r w:rsidR="003C7830" w:rsidRPr="0FA612E6">
        <w:rPr>
          <w:rFonts w:ascii="Futura Lt BT" w:eastAsia="Futura Lt BT" w:hAnsi="Futura Lt BT" w:cs="Futura Lt BT"/>
          <w:sz w:val="24"/>
          <w:szCs w:val="24"/>
        </w:rPr>
        <w:t>él</w:t>
      </w:r>
      <w:r w:rsidR="00D80B64" w:rsidRPr="0FA612E6">
        <w:rPr>
          <w:rFonts w:ascii="Futura Lt BT" w:eastAsia="Futura Lt BT" w:hAnsi="Futura Lt BT" w:cs="Futura Lt BT"/>
          <w:sz w:val="24"/>
          <w:szCs w:val="24"/>
        </w:rPr>
        <w:t xml:space="preserve"> o la trabajadora social a cargo (Apéndice 5:</w:t>
      </w:r>
      <w:r w:rsidR="00290762" w:rsidRPr="0FA612E6">
        <w:rPr>
          <w:rFonts w:ascii="Futura Lt BT" w:eastAsia="Futura Lt BT" w:hAnsi="Futura Lt BT" w:cs="Futura Lt BT"/>
          <w:sz w:val="24"/>
          <w:szCs w:val="24"/>
        </w:rPr>
        <w:t xml:space="preserve"> Flujograma de la información de los estudiantes afectados por un evento adverso)</w:t>
      </w:r>
      <w:r w:rsidR="00D80B64" w:rsidRPr="0FA612E6">
        <w:rPr>
          <w:rFonts w:ascii="Futura Lt BT" w:eastAsia="Futura Lt BT" w:hAnsi="Futura Lt BT" w:cs="Futura Lt BT"/>
          <w:sz w:val="24"/>
          <w:szCs w:val="24"/>
        </w:rPr>
        <w:t>.</w:t>
      </w:r>
      <w:r w:rsidR="004E5266" w:rsidRPr="0FA612E6">
        <w:rPr>
          <w:rFonts w:ascii="Futura Lt BT" w:eastAsia="Futura Lt BT" w:hAnsi="Futura Lt BT" w:cs="Futura Lt BT"/>
          <w:sz w:val="24"/>
          <w:szCs w:val="24"/>
        </w:rPr>
        <w:t xml:space="preserve"> En esos casos el o la trabajadora social será quien determine el flujo que debe seguir la información para solucionar la situación lo mejor posible.</w:t>
      </w:r>
    </w:p>
    <w:p w14:paraId="414623E7" w14:textId="77777777" w:rsidR="006D4C67" w:rsidRPr="00B43273" w:rsidRDefault="004E5266" w:rsidP="00382307">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el caso de los estudiantes que si den el consentimiento para que la información que brinden sea conocida y manejada por los funcionarios que hayan sido asignados para trabajar con la solución del evento</w:t>
      </w:r>
      <w:r w:rsidR="003F628C" w:rsidRPr="0FA612E6">
        <w:rPr>
          <w:rFonts w:ascii="Futura Lt BT" w:eastAsia="Futura Lt BT" w:hAnsi="Futura Lt BT" w:cs="Futura Lt BT"/>
          <w:sz w:val="24"/>
          <w:szCs w:val="24"/>
        </w:rPr>
        <w:t xml:space="preserve">, </w:t>
      </w:r>
      <w:r w:rsidRPr="0FA612E6">
        <w:rPr>
          <w:rFonts w:ascii="Futura Lt BT" w:eastAsia="Futura Lt BT" w:hAnsi="Futura Lt BT" w:cs="Futura Lt BT"/>
          <w:sz w:val="24"/>
          <w:szCs w:val="24"/>
        </w:rPr>
        <w:t>el Sistema Informático</w:t>
      </w:r>
      <w:r w:rsidR="00D242C7" w:rsidRPr="0FA612E6">
        <w:rPr>
          <w:rFonts w:ascii="Futura Lt BT" w:eastAsia="Futura Lt BT" w:hAnsi="Futura Lt BT" w:cs="Futura Lt BT"/>
          <w:sz w:val="24"/>
          <w:szCs w:val="24"/>
        </w:rPr>
        <w:t xml:space="preserve"> enviará un aviso a</w:t>
      </w:r>
      <w:r w:rsidR="000847BD" w:rsidRPr="0FA612E6">
        <w:rPr>
          <w:rFonts w:ascii="Futura Lt BT" w:eastAsia="Futura Lt BT" w:hAnsi="Futura Lt BT" w:cs="Futura Lt BT"/>
          <w:sz w:val="24"/>
          <w:szCs w:val="24"/>
        </w:rPr>
        <w:t>:</w:t>
      </w:r>
      <w:r w:rsidR="00D242C7" w:rsidRPr="0FA612E6">
        <w:rPr>
          <w:rFonts w:ascii="Futura Lt BT" w:eastAsia="Futura Lt BT" w:hAnsi="Futura Lt BT" w:cs="Futura Lt BT"/>
          <w:sz w:val="24"/>
          <w:szCs w:val="24"/>
        </w:rPr>
        <w:t xml:space="preserve"> los Centros Universitarios</w:t>
      </w:r>
      <w:r w:rsidR="000847BD" w:rsidRPr="0FA612E6">
        <w:rPr>
          <w:rFonts w:ascii="Futura Lt BT" w:eastAsia="Futura Lt BT" w:hAnsi="Futura Lt BT" w:cs="Futura Lt BT"/>
          <w:sz w:val="24"/>
          <w:szCs w:val="24"/>
        </w:rPr>
        <w:t xml:space="preserve"> a los que pertenecen los estudiantes afectados;</w:t>
      </w:r>
      <w:r w:rsidR="00695B45" w:rsidRPr="0FA612E6">
        <w:rPr>
          <w:rFonts w:ascii="Futura Lt BT" w:eastAsia="Futura Lt BT" w:hAnsi="Futura Lt BT" w:cs="Futura Lt BT"/>
          <w:sz w:val="24"/>
          <w:szCs w:val="24"/>
        </w:rPr>
        <w:t xml:space="preserve"> los trabajadores sociales designados para atender la </w:t>
      </w:r>
      <w:r w:rsidR="000847BD" w:rsidRPr="0FA612E6">
        <w:rPr>
          <w:rFonts w:ascii="Futura Lt BT" w:eastAsia="Futura Lt BT" w:hAnsi="Futura Lt BT" w:cs="Futura Lt BT"/>
          <w:sz w:val="24"/>
          <w:szCs w:val="24"/>
        </w:rPr>
        <w:t xml:space="preserve">situación; </w:t>
      </w:r>
      <w:r w:rsidR="00D242C7" w:rsidRPr="0FA612E6">
        <w:rPr>
          <w:rFonts w:ascii="Futura Lt BT" w:eastAsia="Futura Lt BT" w:hAnsi="Futura Lt BT" w:cs="Futura Lt BT"/>
          <w:sz w:val="24"/>
          <w:szCs w:val="24"/>
        </w:rPr>
        <w:t>las Cátedras involucradas para que puedan empezar el proceso de análisis y ayuda al estudiante</w:t>
      </w:r>
      <w:r w:rsidR="000847BD" w:rsidRPr="0FA612E6">
        <w:rPr>
          <w:rFonts w:ascii="Futura Lt BT" w:eastAsia="Futura Lt BT" w:hAnsi="Futura Lt BT" w:cs="Futura Lt BT"/>
          <w:sz w:val="24"/>
          <w:szCs w:val="24"/>
        </w:rPr>
        <w:t>; y a la Dirección de Centros Universitarios</w:t>
      </w:r>
      <w:r w:rsidR="00D242C7" w:rsidRPr="0FA612E6">
        <w:rPr>
          <w:rFonts w:ascii="Futura Lt BT" w:eastAsia="Futura Lt BT" w:hAnsi="Futura Lt BT" w:cs="Futura Lt BT"/>
          <w:sz w:val="24"/>
          <w:szCs w:val="24"/>
        </w:rPr>
        <w:t>.</w:t>
      </w:r>
      <w:r w:rsidR="0048607A" w:rsidRPr="0FA612E6">
        <w:rPr>
          <w:rFonts w:ascii="Futura Lt BT" w:eastAsia="Futura Lt BT" w:hAnsi="Futura Lt BT" w:cs="Futura Lt BT"/>
          <w:sz w:val="24"/>
          <w:szCs w:val="24"/>
        </w:rPr>
        <w:t xml:space="preserve"> En caso de que el levantamiento de la información se haya hecho manual o en hojas electrónicas por el personal del Centro Universitario, será el administrador del Centro el encargado de alertar a </w:t>
      </w:r>
      <w:r w:rsidR="000847BD" w:rsidRPr="0FA612E6">
        <w:rPr>
          <w:rFonts w:ascii="Futura Lt BT" w:eastAsia="Futura Lt BT" w:hAnsi="Futura Lt BT" w:cs="Futura Lt BT"/>
          <w:sz w:val="24"/>
          <w:szCs w:val="24"/>
        </w:rPr>
        <w:t>los funcionarios o grupo de funcionarios antes mencionados</w:t>
      </w:r>
      <w:r w:rsidR="0048607A"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w:t>
      </w:r>
    </w:p>
    <w:p w14:paraId="1AE9E533" w14:textId="2093F736" w:rsidR="00461ED2" w:rsidRPr="00B43273" w:rsidRDefault="004E5266" w:rsidP="00461ED2">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Centro Universitario deberá trasladar a la Dirección de Asuntos Estudiantiles todos los casos que contengan problemas no académicos.</w:t>
      </w:r>
      <w:r w:rsidR="00461ED2" w:rsidRPr="0FA612E6">
        <w:rPr>
          <w:rFonts w:ascii="Futura Lt BT" w:eastAsia="Futura Lt BT" w:hAnsi="Futura Lt BT" w:cs="Futura Lt BT"/>
          <w:sz w:val="24"/>
          <w:szCs w:val="24"/>
        </w:rPr>
        <w:t xml:space="preserve"> </w:t>
      </w:r>
      <w:r w:rsidRPr="0FA612E6">
        <w:rPr>
          <w:rFonts w:ascii="Futura Lt BT" w:eastAsia="Futura Lt BT" w:hAnsi="Futura Lt BT" w:cs="Futura Lt BT"/>
          <w:sz w:val="24"/>
          <w:szCs w:val="24"/>
        </w:rPr>
        <w:t>Los casos de problemas acad</w:t>
      </w:r>
      <w:r w:rsidR="00461ED2" w:rsidRPr="0FA612E6">
        <w:rPr>
          <w:rFonts w:ascii="Futura Lt BT" w:eastAsia="Futura Lt BT" w:hAnsi="Futura Lt BT" w:cs="Futura Lt BT"/>
          <w:sz w:val="24"/>
          <w:szCs w:val="24"/>
        </w:rPr>
        <w:t>émicos</w:t>
      </w:r>
      <w:r w:rsidRPr="0FA612E6">
        <w:rPr>
          <w:rFonts w:ascii="Futura Lt BT" w:eastAsia="Futura Lt BT" w:hAnsi="Futura Lt BT" w:cs="Futura Lt BT"/>
          <w:sz w:val="24"/>
          <w:szCs w:val="24"/>
        </w:rPr>
        <w:t xml:space="preserve"> que cuenten con el debido consentimiento del estudiante afectado </w:t>
      </w:r>
      <w:r w:rsidRPr="0FA612E6">
        <w:rPr>
          <w:rFonts w:ascii="Futura Lt BT" w:eastAsia="Futura Lt BT" w:hAnsi="Futura Lt BT" w:cs="Futura Lt BT"/>
          <w:sz w:val="24"/>
          <w:szCs w:val="24"/>
        </w:rPr>
        <w:lastRenderedPageBreak/>
        <w:t>deber</w:t>
      </w:r>
      <w:r w:rsidR="00461ED2" w:rsidRPr="0FA612E6">
        <w:rPr>
          <w:rFonts w:ascii="Futura Lt BT" w:eastAsia="Futura Lt BT" w:hAnsi="Futura Lt BT" w:cs="Futura Lt BT"/>
          <w:sz w:val="24"/>
          <w:szCs w:val="24"/>
        </w:rPr>
        <w:t>án ser ordenados, sistematizados y elevados a la dirección de centros universitarios por el Centro Universitario.</w:t>
      </w:r>
    </w:p>
    <w:p w14:paraId="677F9A52" w14:textId="3E42508F" w:rsidR="00461ED2" w:rsidRPr="00B43273" w:rsidRDefault="00461ED2" w:rsidP="00461ED2">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La Dirección de Centros Universitarios deberá unificar y organizar la información que le brinden los Centro</w:t>
      </w:r>
      <w:r w:rsidR="003C7830" w:rsidRPr="0FA612E6">
        <w:rPr>
          <w:rFonts w:ascii="Futura Lt BT" w:eastAsia="Futura Lt BT" w:hAnsi="Futura Lt BT" w:cs="Futura Lt BT"/>
          <w:sz w:val="24"/>
          <w:szCs w:val="24"/>
        </w:rPr>
        <w:t>s</w:t>
      </w:r>
      <w:r w:rsidRPr="0FA612E6">
        <w:rPr>
          <w:rFonts w:ascii="Futura Lt BT" w:eastAsia="Futura Lt BT" w:hAnsi="Futura Lt BT" w:cs="Futura Lt BT"/>
          <w:sz w:val="24"/>
          <w:szCs w:val="24"/>
        </w:rPr>
        <w:t xml:space="preserve"> Universitarios por Escuelas y asignaturas. También deberá elevar la información a la Dirección de Escuela que corresponda con copia al Centro de Operaciones Académicas y a la Vicerrectoría Académica.</w:t>
      </w:r>
    </w:p>
    <w:p w14:paraId="6331945D" w14:textId="3B7A99A8" w:rsidR="00461ED2" w:rsidRPr="00B43273" w:rsidRDefault="00461ED2" w:rsidP="00461ED2">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Es función de la Dirección de Escuela asegurarse que las cátedras afectadas reciban la información y gestionen las alternativas que podrían solucionar las situaciones detectadas.</w:t>
      </w:r>
    </w:p>
    <w:p w14:paraId="6965A1DD" w14:textId="3162CDFA" w:rsidR="00C213A1" w:rsidRPr="00B43273" w:rsidRDefault="00C213A1" w:rsidP="00461ED2">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Las cátedras deberán formular las opciones de solución. Si el Sistema Informático para la Gestión del Riesgo de Desastres está funcionando, el encargado de cátedra deberá ingresar las opciones en el sistema. En esos casos, el Sistema Informático será quien comunique las opciones a la dirección de la Escuela, al Centro de Operaciones Académicas, a la Dirección de Centros Universitarios y a los estudiantes. Si el Sistema Informático no está funcionando, serán los encargados de cátedra los encargados de informar </w:t>
      </w:r>
      <w:r w:rsidR="00EE35CC" w:rsidRPr="0FA612E6">
        <w:rPr>
          <w:rFonts w:ascii="Futura Lt BT" w:eastAsia="Futura Lt BT" w:hAnsi="Futura Lt BT" w:cs="Futura Lt BT"/>
          <w:sz w:val="24"/>
          <w:szCs w:val="24"/>
        </w:rPr>
        <w:t>al Centro de Operaciones Académicas (COA).</w:t>
      </w:r>
    </w:p>
    <w:p w14:paraId="3684C52A" w14:textId="3B14FEBD" w:rsidR="00EE35CC" w:rsidRPr="00B43273" w:rsidRDefault="00EE35CC" w:rsidP="00461ED2">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El Centro de Operaciones </w:t>
      </w:r>
      <w:proofErr w:type="spellStart"/>
      <w:r w:rsidRPr="0FA612E6">
        <w:rPr>
          <w:rFonts w:ascii="Futura Lt BT" w:eastAsia="Futura Lt BT" w:hAnsi="Futura Lt BT" w:cs="Futura Lt BT"/>
          <w:sz w:val="24"/>
          <w:szCs w:val="24"/>
        </w:rPr>
        <w:t>Academicas</w:t>
      </w:r>
      <w:proofErr w:type="spellEnd"/>
      <w:r w:rsidRPr="0FA612E6">
        <w:rPr>
          <w:rFonts w:ascii="Futura Lt BT" w:eastAsia="Futura Lt BT" w:hAnsi="Futura Lt BT" w:cs="Futura Lt BT"/>
          <w:sz w:val="24"/>
          <w:szCs w:val="24"/>
        </w:rPr>
        <w:t xml:space="preserve"> ya sea con o sin el Sistema </w:t>
      </w:r>
      <w:r w:rsidR="00EA3B1B" w:rsidRPr="0FA612E6">
        <w:rPr>
          <w:rFonts w:ascii="Futura Lt BT" w:eastAsia="Futura Lt BT" w:hAnsi="Futura Lt BT" w:cs="Futura Lt BT"/>
          <w:sz w:val="24"/>
          <w:szCs w:val="24"/>
        </w:rPr>
        <w:t>Informático</w:t>
      </w:r>
      <w:r w:rsidRPr="0FA612E6">
        <w:rPr>
          <w:rFonts w:ascii="Futura Lt BT" w:eastAsia="Futura Lt BT" w:hAnsi="Futura Lt BT" w:cs="Futura Lt BT"/>
          <w:sz w:val="24"/>
          <w:szCs w:val="24"/>
        </w:rPr>
        <w:t xml:space="preserve"> para la Gestión del Riesgo de Desastres es el que unifica </w:t>
      </w:r>
      <w:r w:rsidR="00EA3B1B" w:rsidRPr="0FA612E6">
        <w:rPr>
          <w:rFonts w:ascii="Futura Lt BT" w:eastAsia="Futura Lt BT" w:hAnsi="Futura Lt BT" w:cs="Futura Lt BT"/>
          <w:sz w:val="24"/>
          <w:szCs w:val="24"/>
        </w:rPr>
        <w:t>la información de las cátedras, calendariza acciones, y comunica las fechas a la Vicerrectoría Académica, Dirección de Centros Universitarios y Centros Universitarios.</w:t>
      </w:r>
    </w:p>
    <w:p w14:paraId="2F7D6577" w14:textId="296FAA67" w:rsidR="00EA3B1B" w:rsidRPr="00B43273" w:rsidRDefault="00EA3B1B" w:rsidP="00461ED2">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Los Centros Universitarios son los encargados de notificar las opciones a los estudiantes y procesar sus respuestas. </w:t>
      </w:r>
    </w:p>
    <w:p w14:paraId="4202C0DB" w14:textId="77777777" w:rsidR="004E5B05" w:rsidRPr="00B43273" w:rsidRDefault="00EA3B1B" w:rsidP="008A470F">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Si el estudiante no acepta las opciones propuestas, el Centro Universitario deberá analizar la situación y determinar si reinicia el proceso considerando la justificación que brinde el estudiante o si se traslada el caso a la Dirección de Asuntos Estudiantiles.</w:t>
      </w:r>
      <w:r w:rsidR="008A470F" w:rsidRPr="0FA612E6">
        <w:rPr>
          <w:rFonts w:ascii="Futura Lt BT" w:eastAsia="Futura Lt BT" w:hAnsi="Futura Lt BT" w:cs="Futura Lt BT"/>
          <w:sz w:val="24"/>
          <w:szCs w:val="24"/>
        </w:rPr>
        <w:t xml:space="preserve"> Si el estudiante acepta alguna de las alternativas, el Centro Universitario comunica la situación a las cátedras</w:t>
      </w:r>
      <w:r w:rsidR="004E5B05" w:rsidRPr="0FA612E6">
        <w:rPr>
          <w:rFonts w:ascii="Futura Lt BT" w:eastAsia="Futura Lt BT" w:hAnsi="Futura Lt BT" w:cs="Futura Lt BT"/>
          <w:sz w:val="24"/>
          <w:szCs w:val="24"/>
        </w:rPr>
        <w:t xml:space="preserve"> y al Centro de Operaciones Académicas para que se ejecuten las alternativas. </w:t>
      </w:r>
    </w:p>
    <w:p w14:paraId="76AC5958" w14:textId="4B35E7D4" w:rsidR="004E5B05" w:rsidRPr="00B43273" w:rsidRDefault="004E5B05" w:rsidP="009A1F52">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Tanto los Centros Universitarios como la Dirección de Asuntos Estudiantiles deberán elaborar un informe de los casos atendidos y el estado de cada uno a más tardar un mes calendario después de que se levante la alerta roja o se reestablezca el funcionamiento de la universidad, los Centros Universitarios deberán presentar un informe detallado del seguimiento de cada caso, de los recursos de la UNED y de las donaciones. Por su parte, las cátedras también deberán hacer un informe sobre el seguimiento académico que se le dio a cada estudiante afectado. Estos informes deberán ser enviados a la Vicerrectoría Académica y al CONRE. El</w:t>
      </w:r>
      <w:r w:rsidR="003C7830" w:rsidRPr="0FA612E6">
        <w:rPr>
          <w:rFonts w:ascii="Futura Lt BT" w:eastAsia="Futura Lt BT" w:hAnsi="Futura Lt BT" w:cs="Futura Lt BT"/>
          <w:sz w:val="24"/>
          <w:szCs w:val="24"/>
        </w:rPr>
        <w:t xml:space="preserve"> CONRE </w:t>
      </w:r>
      <w:r w:rsidR="003C7830" w:rsidRPr="0FA612E6">
        <w:rPr>
          <w:rFonts w:ascii="Futura Lt BT" w:eastAsia="Futura Lt BT" w:hAnsi="Futura Lt BT" w:cs="Futura Lt BT"/>
          <w:sz w:val="24"/>
          <w:szCs w:val="24"/>
        </w:rPr>
        <w:lastRenderedPageBreak/>
        <w:t xml:space="preserve">solicitará al Equipo Técnico de Gestión del Riesgo de Desastres y a la Comisión Institucional de Emergencias </w:t>
      </w:r>
      <w:r w:rsidRPr="0FA612E6">
        <w:rPr>
          <w:rFonts w:ascii="Futura Lt BT" w:eastAsia="Futura Lt BT" w:hAnsi="Futura Lt BT" w:cs="Futura Lt BT"/>
          <w:sz w:val="24"/>
          <w:szCs w:val="24"/>
        </w:rPr>
        <w:t>que analicen la información con el fin de sistematizar los resultados y analizar mejoras al sistema de atención de emergencias en forma general.</w:t>
      </w:r>
    </w:p>
    <w:p w14:paraId="54D333D5" w14:textId="0800E808" w:rsidR="00276ECF" w:rsidRPr="00B43273" w:rsidRDefault="00276ECF" w:rsidP="009A1F52">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Cada Centro Universitario debe conformar una brigada de emergencia. Esta brigada </w:t>
      </w:r>
      <w:r w:rsidR="00864436" w:rsidRPr="0FA612E6">
        <w:rPr>
          <w:rFonts w:ascii="Futura Lt BT" w:eastAsia="Futura Lt BT" w:hAnsi="Futura Lt BT" w:cs="Futura Lt BT"/>
          <w:sz w:val="24"/>
          <w:szCs w:val="24"/>
        </w:rPr>
        <w:t>será capacitada</w:t>
      </w:r>
      <w:r w:rsidRPr="0FA612E6">
        <w:rPr>
          <w:rFonts w:ascii="Futura Lt BT" w:eastAsia="Futura Lt BT" w:hAnsi="Futura Lt BT" w:cs="Futura Lt BT"/>
          <w:sz w:val="24"/>
          <w:szCs w:val="24"/>
        </w:rPr>
        <w:t xml:space="preserve"> en gestión del riesgo,</w:t>
      </w:r>
      <w:r w:rsidR="00864436" w:rsidRPr="0FA612E6">
        <w:rPr>
          <w:rFonts w:ascii="Futura Lt BT" w:eastAsia="Futura Lt BT" w:hAnsi="Futura Lt BT" w:cs="Futura Lt BT"/>
          <w:sz w:val="24"/>
          <w:szCs w:val="24"/>
        </w:rPr>
        <w:t xml:space="preserve"> debe</w:t>
      </w:r>
      <w:r w:rsidRPr="0FA612E6">
        <w:rPr>
          <w:rFonts w:ascii="Futura Lt BT" w:eastAsia="Futura Lt BT" w:hAnsi="Futura Lt BT" w:cs="Futura Lt BT"/>
          <w:sz w:val="24"/>
          <w:szCs w:val="24"/>
        </w:rPr>
        <w:t xml:space="preserve"> coordinar actividades con la brigada de emergencias de la comunidad, la brigada de emergencias de la UNED y con el Centro Universitario al que están adscritos. Su función es apoyar al centro universitario en preparación y atención de emergencias, esto incluye el apoyo que hay que dar a los procesos académicos que se vean entorpecidos por un evento adverso.</w:t>
      </w:r>
      <w:r w:rsidR="004F1943" w:rsidRPr="0FA612E6">
        <w:rPr>
          <w:rFonts w:ascii="Futura Lt BT" w:eastAsia="Futura Lt BT" w:hAnsi="Futura Lt BT" w:cs="Futura Lt BT"/>
          <w:sz w:val="24"/>
          <w:szCs w:val="24"/>
        </w:rPr>
        <w:t xml:space="preserve"> Además</w:t>
      </w:r>
      <w:r w:rsidR="00DE7EAE" w:rsidRPr="0FA612E6">
        <w:rPr>
          <w:rFonts w:ascii="Futura Lt BT" w:eastAsia="Futura Lt BT" w:hAnsi="Futura Lt BT" w:cs="Futura Lt BT"/>
          <w:sz w:val="24"/>
          <w:szCs w:val="24"/>
        </w:rPr>
        <w:t>,</w:t>
      </w:r>
      <w:r w:rsidR="004F1943" w:rsidRPr="0FA612E6">
        <w:rPr>
          <w:rFonts w:ascii="Futura Lt BT" w:eastAsia="Futura Lt BT" w:hAnsi="Futura Lt BT" w:cs="Futura Lt BT"/>
          <w:sz w:val="24"/>
          <w:szCs w:val="24"/>
        </w:rPr>
        <w:t xml:space="preserve"> este grupo debe mantenerse en constante comunicación </w:t>
      </w:r>
      <w:r w:rsidR="003C7830" w:rsidRPr="0FA612E6">
        <w:rPr>
          <w:rFonts w:ascii="Futura Lt BT" w:eastAsia="Futura Lt BT" w:hAnsi="Futura Lt BT" w:cs="Futura Lt BT"/>
          <w:sz w:val="24"/>
          <w:szCs w:val="24"/>
        </w:rPr>
        <w:t>con el comité local de emergencias</w:t>
      </w:r>
      <w:r w:rsidR="004F1943" w:rsidRPr="0FA612E6">
        <w:rPr>
          <w:rFonts w:ascii="Futura Lt BT" w:eastAsia="Futura Lt BT" w:hAnsi="Futura Lt BT" w:cs="Futura Lt BT"/>
          <w:sz w:val="24"/>
          <w:szCs w:val="24"/>
        </w:rPr>
        <w:t>.</w:t>
      </w:r>
    </w:p>
    <w:p w14:paraId="5432E54C" w14:textId="520310FA" w:rsidR="0096409F" w:rsidRPr="00B43273" w:rsidRDefault="0096409F" w:rsidP="00382307">
      <w:pPr>
        <w:pStyle w:val="Prrafodelista"/>
        <w:numPr>
          <w:ilvl w:val="0"/>
          <w:numId w:val="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Cada Centro Universitario</w:t>
      </w:r>
      <w:r w:rsidR="00695B45" w:rsidRPr="0FA612E6">
        <w:rPr>
          <w:rFonts w:ascii="Futura Lt BT" w:eastAsia="Futura Lt BT" w:hAnsi="Futura Lt BT" w:cs="Futura Lt BT"/>
          <w:sz w:val="24"/>
          <w:szCs w:val="24"/>
        </w:rPr>
        <w:t xml:space="preserve"> por medio</w:t>
      </w:r>
      <w:r w:rsidRPr="0FA612E6">
        <w:rPr>
          <w:rFonts w:ascii="Futura Lt BT" w:eastAsia="Futura Lt BT" w:hAnsi="Futura Lt BT" w:cs="Futura Lt BT"/>
          <w:sz w:val="24"/>
          <w:szCs w:val="24"/>
        </w:rPr>
        <w:t xml:space="preserve"> </w:t>
      </w:r>
      <w:r w:rsidR="00695B45" w:rsidRPr="0FA612E6">
        <w:rPr>
          <w:rFonts w:ascii="Futura Lt BT" w:eastAsia="Futura Lt BT" w:hAnsi="Futura Lt BT" w:cs="Futura Lt BT"/>
          <w:sz w:val="24"/>
          <w:szCs w:val="24"/>
        </w:rPr>
        <w:t xml:space="preserve">del trabajador social o del orientador y </w:t>
      </w:r>
      <w:r w:rsidRPr="0FA612E6">
        <w:rPr>
          <w:rFonts w:ascii="Futura Lt BT" w:eastAsia="Futura Lt BT" w:hAnsi="Futura Lt BT" w:cs="Futura Lt BT"/>
          <w:sz w:val="24"/>
          <w:szCs w:val="24"/>
        </w:rPr>
        <w:t xml:space="preserve">con </w:t>
      </w:r>
      <w:r w:rsidR="00EE7E42" w:rsidRPr="0FA612E6">
        <w:rPr>
          <w:rFonts w:ascii="Futura Lt BT" w:eastAsia="Futura Lt BT" w:hAnsi="Futura Lt BT" w:cs="Futura Lt BT"/>
          <w:sz w:val="24"/>
          <w:szCs w:val="24"/>
        </w:rPr>
        <w:t>apoyo</w:t>
      </w:r>
      <w:r w:rsidR="00695B45" w:rsidRPr="0FA612E6">
        <w:rPr>
          <w:rFonts w:ascii="Futura Lt BT" w:eastAsia="Futura Lt BT" w:hAnsi="Futura Lt BT" w:cs="Futura Lt BT"/>
          <w:sz w:val="24"/>
          <w:szCs w:val="24"/>
        </w:rPr>
        <w:t xml:space="preserve"> de</w:t>
      </w:r>
      <w:r w:rsidR="00EE7E42" w:rsidRPr="0FA612E6">
        <w:rPr>
          <w:rFonts w:ascii="Futura Lt BT" w:eastAsia="Futura Lt BT" w:hAnsi="Futura Lt BT" w:cs="Futura Lt BT"/>
          <w:sz w:val="24"/>
          <w:szCs w:val="24"/>
        </w:rPr>
        <w:t xml:space="preserve"> su b</w:t>
      </w:r>
      <w:r w:rsidRPr="0FA612E6">
        <w:rPr>
          <w:rFonts w:ascii="Futura Lt BT" w:eastAsia="Futura Lt BT" w:hAnsi="Futura Lt BT" w:cs="Futura Lt BT"/>
          <w:sz w:val="24"/>
          <w:szCs w:val="24"/>
        </w:rPr>
        <w:t>rigada de emergencia</w:t>
      </w:r>
      <w:r w:rsidR="00EE7E42" w:rsidRPr="0FA612E6">
        <w:rPr>
          <w:rFonts w:ascii="Futura Lt BT" w:eastAsia="Futura Lt BT" w:hAnsi="Futura Lt BT" w:cs="Futura Lt BT"/>
          <w:sz w:val="24"/>
          <w:szCs w:val="24"/>
        </w:rPr>
        <w:t xml:space="preserve"> y en coordinación con las autoridades a cargo (CNE, Benemérito Cuerpo de Bomberos, Cruz Roja Costarricense, otras), </w:t>
      </w:r>
      <w:r w:rsidRPr="0FA612E6">
        <w:rPr>
          <w:rFonts w:ascii="Futura Lt BT" w:eastAsia="Futura Lt BT" w:hAnsi="Futura Lt BT" w:cs="Futura Lt BT"/>
          <w:sz w:val="24"/>
          <w:szCs w:val="24"/>
        </w:rPr>
        <w:t xml:space="preserve">deberá dar seguimiento detallado de cada estudiante tanto </w:t>
      </w:r>
      <w:proofErr w:type="gramStart"/>
      <w:r w:rsidRPr="0FA612E6">
        <w:rPr>
          <w:rFonts w:ascii="Futura Lt BT" w:eastAsia="Futura Lt BT" w:hAnsi="Futura Lt BT" w:cs="Futura Lt BT"/>
          <w:sz w:val="24"/>
          <w:szCs w:val="24"/>
        </w:rPr>
        <w:t>en relación al</w:t>
      </w:r>
      <w:proofErr w:type="gramEnd"/>
      <w:r w:rsidRPr="0FA612E6">
        <w:rPr>
          <w:rFonts w:ascii="Futura Lt BT" w:eastAsia="Futura Lt BT" w:hAnsi="Futura Lt BT" w:cs="Futura Lt BT"/>
          <w:sz w:val="24"/>
          <w:szCs w:val="24"/>
        </w:rPr>
        <w:t xml:space="preserve"> apoyo académico que se le dé como a la ayuda económica o en especie que se brinde.</w:t>
      </w:r>
      <w:r w:rsidR="00820368" w:rsidRPr="0FA612E6">
        <w:rPr>
          <w:rFonts w:ascii="Futura Lt BT" w:eastAsia="Futura Lt BT" w:hAnsi="Futura Lt BT" w:cs="Futura Lt BT"/>
          <w:sz w:val="24"/>
          <w:szCs w:val="24"/>
        </w:rPr>
        <w:t xml:space="preserve"> Todos los registros derivados de esta situación deberán ser digitalizados en el entorno estudiantil en el apartado de emergencias.</w:t>
      </w:r>
    </w:p>
    <w:p w14:paraId="6BC37B84" w14:textId="77777777" w:rsidR="000A5B5E" w:rsidRPr="00B43273" w:rsidRDefault="000A5B5E" w:rsidP="000A5B5E">
      <w:pPr>
        <w:jc w:val="both"/>
        <w:rPr>
          <w:rFonts w:ascii="Futura Lt BT" w:eastAsia="Futura Lt BT" w:hAnsi="Futura Lt BT" w:cs="Futura Lt BT"/>
          <w:sz w:val="24"/>
          <w:szCs w:val="24"/>
        </w:rPr>
      </w:pPr>
    </w:p>
    <w:p w14:paraId="09FB776F" w14:textId="64D8E9B5" w:rsidR="0096409F" w:rsidRPr="00B43273" w:rsidRDefault="0096409F" w:rsidP="0096409F">
      <w:pPr>
        <w:jc w:val="both"/>
        <w:rPr>
          <w:rFonts w:ascii="Futura Lt BT" w:eastAsia="Futura Lt BT" w:hAnsi="Futura Lt BT" w:cs="Futura Lt BT"/>
          <w:sz w:val="24"/>
          <w:szCs w:val="24"/>
        </w:rPr>
      </w:pPr>
      <w:bookmarkStart w:id="13" w:name="_Toc79400193"/>
      <w:bookmarkStart w:id="14" w:name="_Toc80027187"/>
      <w:r w:rsidRPr="0FA612E6">
        <w:rPr>
          <w:rStyle w:val="Ttulo2Car"/>
          <w:rFonts w:ascii="Futura Lt BT" w:eastAsia="Futura Lt BT" w:hAnsi="Futura Lt BT" w:cs="Futura Lt BT"/>
          <w:b/>
          <w:color w:val="auto"/>
          <w:sz w:val="24"/>
          <w:szCs w:val="24"/>
        </w:rPr>
        <w:t>Protocolo de comunicación</w:t>
      </w:r>
      <w:bookmarkEnd w:id="13"/>
      <w:bookmarkEnd w:id="14"/>
      <w:r w:rsidRPr="0FA612E6">
        <w:rPr>
          <w:rFonts w:ascii="Futura Lt BT" w:eastAsia="Futura Lt BT" w:hAnsi="Futura Lt BT" w:cs="Futura Lt BT"/>
          <w:sz w:val="24"/>
          <w:szCs w:val="24"/>
        </w:rPr>
        <w:t xml:space="preserve"> </w:t>
      </w:r>
      <w:r w:rsidR="0003313E" w:rsidRPr="0FA612E6">
        <w:rPr>
          <w:rFonts w:ascii="Futura Lt BT" w:eastAsia="Futura Lt BT" w:hAnsi="Futura Lt BT" w:cs="Futura Lt BT"/>
          <w:sz w:val="24"/>
          <w:szCs w:val="24"/>
        </w:rPr>
        <w:t xml:space="preserve">(Apéndice 6 </w:t>
      </w:r>
      <w:r w:rsidR="00AF764C" w:rsidRPr="0FA612E6">
        <w:rPr>
          <w:rFonts w:ascii="Futura Lt BT" w:eastAsia="Futura Lt BT" w:hAnsi="Futura Lt BT" w:cs="Futura Lt BT"/>
          <w:sz w:val="24"/>
          <w:szCs w:val="24"/>
        </w:rPr>
        <w:t>Formatos de comunicación</w:t>
      </w:r>
      <w:r w:rsidRPr="0FA612E6">
        <w:rPr>
          <w:rFonts w:ascii="Futura Lt BT" w:eastAsia="Futura Lt BT" w:hAnsi="Futura Lt BT" w:cs="Futura Lt BT"/>
          <w:sz w:val="24"/>
          <w:szCs w:val="24"/>
        </w:rPr>
        <w:t>)</w:t>
      </w:r>
      <w:r w:rsidR="00AF764C" w:rsidRPr="0FA612E6">
        <w:rPr>
          <w:rFonts w:ascii="Futura Lt BT" w:eastAsia="Futura Lt BT" w:hAnsi="Futura Lt BT" w:cs="Futura Lt BT"/>
          <w:sz w:val="24"/>
          <w:szCs w:val="24"/>
        </w:rPr>
        <w:t xml:space="preserve"> (Apéndice 7 F</w:t>
      </w:r>
      <w:r w:rsidR="0003313E" w:rsidRPr="0FA612E6">
        <w:rPr>
          <w:rFonts w:ascii="Futura Lt BT" w:eastAsia="Futura Lt BT" w:hAnsi="Futura Lt BT" w:cs="Futura Lt BT"/>
          <w:sz w:val="24"/>
          <w:szCs w:val="24"/>
        </w:rPr>
        <w:t>lujograma</w:t>
      </w:r>
      <w:r w:rsidR="00DA4443" w:rsidRPr="0FA612E6">
        <w:rPr>
          <w:rFonts w:ascii="Futura Lt BT" w:eastAsia="Futura Lt BT" w:hAnsi="Futura Lt BT" w:cs="Futura Lt BT"/>
          <w:sz w:val="24"/>
          <w:szCs w:val="24"/>
        </w:rPr>
        <w:t xml:space="preserve"> de comunicación</w:t>
      </w:r>
      <w:r w:rsidR="00AF0650" w:rsidRPr="0FA612E6">
        <w:rPr>
          <w:rFonts w:ascii="Futura Lt BT" w:eastAsia="Futura Lt BT" w:hAnsi="Futura Lt BT" w:cs="Futura Lt BT"/>
          <w:sz w:val="24"/>
          <w:szCs w:val="24"/>
        </w:rPr>
        <w:t>)</w:t>
      </w:r>
    </w:p>
    <w:p w14:paraId="0F2183EA" w14:textId="1C2FC786" w:rsidR="0096409F" w:rsidRPr="00B43273" w:rsidRDefault="0096409F" w:rsidP="00382307">
      <w:pPr>
        <w:pStyle w:val="Prrafodelista"/>
        <w:numPr>
          <w:ilvl w:val="0"/>
          <w:numId w:val="1"/>
        </w:numPr>
        <w:jc w:val="both"/>
        <w:rPr>
          <w:rStyle w:val="nfasis"/>
          <w:rFonts w:ascii="Futura Lt BT" w:eastAsia="Futura Lt BT" w:hAnsi="Futura Lt BT" w:cs="Futura Lt BT"/>
          <w:i w:val="0"/>
          <w:sz w:val="24"/>
          <w:szCs w:val="24"/>
        </w:rPr>
      </w:pPr>
      <w:r w:rsidRPr="0FA612E6">
        <w:rPr>
          <w:rFonts w:ascii="Futura Lt BT" w:eastAsia="Futura Lt BT" w:hAnsi="Futura Lt BT" w:cs="Futura Lt BT"/>
          <w:sz w:val="24"/>
          <w:szCs w:val="24"/>
        </w:rPr>
        <w:t xml:space="preserve">En caso de emergencia la información oficial sobre el estado y gravedad de la situación provendrá de la </w:t>
      </w:r>
      <w:r w:rsidRPr="0FA612E6">
        <w:rPr>
          <w:rStyle w:val="nfasis"/>
          <w:rFonts w:ascii="Futura Lt BT" w:eastAsia="Futura Lt BT" w:hAnsi="Futura Lt BT" w:cs="Futura Lt BT"/>
          <w:i w:val="0"/>
          <w:sz w:val="24"/>
          <w:szCs w:val="24"/>
          <w:shd w:val="clear" w:color="auto" w:fill="FFFFFF"/>
        </w:rPr>
        <w:t>Comisión Nacional</w:t>
      </w:r>
      <w:r w:rsidRPr="0FA612E6">
        <w:rPr>
          <w:rFonts w:ascii="Futura Lt BT" w:eastAsia="Futura Lt BT" w:hAnsi="Futura Lt BT" w:cs="Futura Lt BT"/>
          <w:sz w:val="24"/>
          <w:szCs w:val="24"/>
          <w:shd w:val="clear" w:color="auto" w:fill="FFFFFF"/>
        </w:rPr>
        <w:t> de Prevención de Riesgos y Atención de </w:t>
      </w:r>
      <w:r w:rsidRPr="0FA612E6">
        <w:rPr>
          <w:rStyle w:val="nfasis"/>
          <w:rFonts w:ascii="Futura Lt BT" w:eastAsia="Futura Lt BT" w:hAnsi="Futura Lt BT" w:cs="Futura Lt BT"/>
          <w:i w:val="0"/>
          <w:sz w:val="24"/>
          <w:szCs w:val="24"/>
          <w:shd w:val="clear" w:color="auto" w:fill="FFFFFF"/>
        </w:rPr>
        <w:t>Emergencias (CNE), la Benemérita Cruz Roja Costarricense, el Benemérito Cuerpo de Bomberos de Costa Rica, la Policía de Tránsito, la Policía de Fuerza Pública,</w:t>
      </w:r>
      <w:r w:rsidR="001C5E1D" w:rsidRPr="0FA612E6">
        <w:rPr>
          <w:rStyle w:val="nfasis"/>
          <w:rFonts w:ascii="Futura Lt BT" w:eastAsia="Futura Lt BT" w:hAnsi="Futura Lt BT" w:cs="Futura Lt BT"/>
          <w:i w:val="0"/>
          <w:sz w:val="24"/>
          <w:szCs w:val="24"/>
          <w:shd w:val="clear" w:color="auto" w:fill="FFFFFF"/>
        </w:rPr>
        <w:t xml:space="preserve"> el</w:t>
      </w:r>
      <w:r w:rsidRPr="0FA612E6">
        <w:rPr>
          <w:rStyle w:val="nfasis"/>
          <w:rFonts w:ascii="Futura Lt BT" w:eastAsia="Futura Lt BT" w:hAnsi="Futura Lt BT" w:cs="Futura Lt BT"/>
          <w:i w:val="0"/>
          <w:sz w:val="24"/>
          <w:szCs w:val="24"/>
          <w:shd w:val="clear" w:color="auto" w:fill="FFFFFF"/>
        </w:rPr>
        <w:t xml:space="preserve"> Instituto Meteorológico Nacional, </w:t>
      </w:r>
      <w:r w:rsidR="001C5E1D" w:rsidRPr="0FA612E6">
        <w:rPr>
          <w:rStyle w:val="nfasis"/>
          <w:rFonts w:ascii="Futura Lt BT" w:eastAsia="Futura Lt BT" w:hAnsi="Futura Lt BT" w:cs="Futura Lt BT"/>
          <w:i w:val="0"/>
          <w:sz w:val="24"/>
          <w:szCs w:val="24"/>
          <w:shd w:val="clear" w:color="auto" w:fill="FFFFFF"/>
        </w:rPr>
        <w:t xml:space="preserve">el </w:t>
      </w:r>
      <w:r w:rsidRPr="0FA612E6">
        <w:rPr>
          <w:rStyle w:val="nfasis"/>
          <w:rFonts w:ascii="Futura Lt BT" w:eastAsia="Futura Lt BT" w:hAnsi="Futura Lt BT" w:cs="Futura Lt BT"/>
          <w:i w:val="0"/>
          <w:sz w:val="24"/>
          <w:szCs w:val="24"/>
          <w:shd w:val="clear" w:color="auto" w:fill="FFFFFF"/>
        </w:rPr>
        <w:t>Consejo de Seguridad Vial (COSEVI), los Centros Universitarios de la UNED y otras organizaciones ampliamente reconocidas.</w:t>
      </w:r>
    </w:p>
    <w:p w14:paraId="13CE7064" w14:textId="206918DF" w:rsidR="0096409F" w:rsidRPr="00B43273" w:rsidRDefault="0096409F" w:rsidP="00382307">
      <w:pPr>
        <w:pStyle w:val="Prrafodelista"/>
        <w:numPr>
          <w:ilvl w:val="0"/>
          <w:numId w:val="1"/>
        </w:numPr>
        <w:jc w:val="both"/>
        <w:rPr>
          <w:rStyle w:val="nfasis"/>
          <w:rFonts w:ascii="Futura Lt BT" w:eastAsia="Futura Lt BT" w:hAnsi="Futura Lt BT" w:cs="Futura Lt BT"/>
          <w:i w:val="0"/>
          <w:sz w:val="24"/>
          <w:szCs w:val="24"/>
        </w:rPr>
      </w:pPr>
      <w:r w:rsidRPr="0FA612E6">
        <w:rPr>
          <w:rStyle w:val="nfasis"/>
          <w:rFonts w:ascii="Futura Lt BT" w:eastAsia="Futura Lt BT" w:hAnsi="Futura Lt BT" w:cs="Futura Lt BT"/>
          <w:i w:val="0"/>
          <w:sz w:val="24"/>
          <w:szCs w:val="24"/>
          <w:shd w:val="clear" w:color="auto" w:fill="FFFFFF"/>
        </w:rPr>
        <w:t xml:space="preserve">Esta información será recibida y analizada por el Equipo Técnico para la Gestión del Riesgo de Desastres (ETGRD) y por el Comité Institucional de Emergencias (CIE). </w:t>
      </w:r>
      <w:r w:rsidR="009F1CD7" w:rsidRPr="0FA612E6">
        <w:rPr>
          <w:rStyle w:val="nfasis"/>
          <w:rFonts w:ascii="Futura Lt BT" w:eastAsia="Futura Lt BT" w:hAnsi="Futura Lt BT" w:cs="Futura Lt BT"/>
          <w:i w:val="0"/>
          <w:sz w:val="24"/>
          <w:szCs w:val="24"/>
          <w:shd w:val="clear" w:color="auto" w:fill="FFFFFF"/>
        </w:rPr>
        <w:t xml:space="preserve">Ambas instancias </w:t>
      </w:r>
      <w:r w:rsidRPr="0FA612E6">
        <w:rPr>
          <w:rStyle w:val="nfasis"/>
          <w:rFonts w:ascii="Futura Lt BT" w:eastAsia="Futura Lt BT" w:hAnsi="Futura Lt BT" w:cs="Futura Lt BT"/>
          <w:i w:val="0"/>
          <w:sz w:val="24"/>
          <w:szCs w:val="24"/>
          <w:shd w:val="clear" w:color="auto" w:fill="FFFFFF"/>
        </w:rPr>
        <w:t>trabajará</w:t>
      </w:r>
      <w:r w:rsidR="009F1CD7" w:rsidRPr="0FA612E6">
        <w:rPr>
          <w:rStyle w:val="nfasis"/>
          <w:rFonts w:ascii="Futura Lt BT" w:eastAsia="Futura Lt BT" w:hAnsi="Futura Lt BT" w:cs="Futura Lt BT"/>
          <w:i w:val="0"/>
          <w:sz w:val="24"/>
          <w:szCs w:val="24"/>
          <w:shd w:val="clear" w:color="auto" w:fill="FFFFFF"/>
        </w:rPr>
        <w:t>n</w:t>
      </w:r>
      <w:r w:rsidRPr="0FA612E6">
        <w:rPr>
          <w:rStyle w:val="nfasis"/>
          <w:rFonts w:ascii="Futura Lt BT" w:eastAsia="Futura Lt BT" w:hAnsi="Futura Lt BT" w:cs="Futura Lt BT"/>
          <w:i w:val="0"/>
          <w:sz w:val="24"/>
          <w:szCs w:val="24"/>
          <w:shd w:val="clear" w:color="auto" w:fill="FFFFFF"/>
        </w:rPr>
        <w:t xml:space="preserve"> en forma de red, de manera que </w:t>
      </w:r>
      <w:r w:rsidR="009F1CD7" w:rsidRPr="0FA612E6">
        <w:rPr>
          <w:rStyle w:val="nfasis"/>
          <w:rFonts w:ascii="Futura Lt BT" w:eastAsia="Futura Lt BT" w:hAnsi="Futura Lt BT" w:cs="Futura Lt BT"/>
          <w:i w:val="0"/>
          <w:sz w:val="24"/>
          <w:szCs w:val="24"/>
          <w:shd w:val="clear" w:color="auto" w:fill="FFFFFF"/>
        </w:rPr>
        <w:t>los</w:t>
      </w:r>
      <w:r w:rsidRPr="0FA612E6">
        <w:rPr>
          <w:rStyle w:val="nfasis"/>
          <w:rFonts w:ascii="Futura Lt BT" w:eastAsia="Futura Lt BT" w:hAnsi="Futura Lt BT" w:cs="Futura Lt BT"/>
          <w:i w:val="0"/>
          <w:sz w:val="24"/>
          <w:szCs w:val="24"/>
          <w:shd w:val="clear" w:color="auto" w:fill="FFFFFF"/>
        </w:rPr>
        <w:t xml:space="preserve"> coordinador</w:t>
      </w:r>
      <w:r w:rsidR="009239E2" w:rsidRPr="0FA612E6">
        <w:rPr>
          <w:rStyle w:val="nfasis"/>
          <w:rFonts w:ascii="Futura Lt BT" w:eastAsia="Futura Lt BT" w:hAnsi="Futura Lt BT" w:cs="Futura Lt BT"/>
          <w:i w:val="0"/>
          <w:sz w:val="24"/>
          <w:szCs w:val="24"/>
          <w:shd w:val="clear" w:color="auto" w:fill="FFFFFF"/>
        </w:rPr>
        <w:t>es</w:t>
      </w:r>
      <w:r w:rsidRPr="0FA612E6">
        <w:rPr>
          <w:rStyle w:val="nfasis"/>
          <w:rFonts w:ascii="Futura Lt BT" w:eastAsia="Futura Lt BT" w:hAnsi="Futura Lt BT" w:cs="Futura Lt BT"/>
          <w:i w:val="0"/>
          <w:sz w:val="24"/>
          <w:szCs w:val="24"/>
          <w:shd w:val="clear" w:color="auto" w:fill="FFFFFF"/>
        </w:rPr>
        <w:t xml:space="preserve">, o en caso de que este faltase o no pudiera trabajar, cualquiera de sus miembros </w:t>
      </w:r>
      <w:r w:rsidR="009239E2" w:rsidRPr="0FA612E6">
        <w:rPr>
          <w:rStyle w:val="nfasis"/>
          <w:rFonts w:ascii="Futura Lt BT" w:eastAsia="Futura Lt BT" w:hAnsi="Futura Lt BT" w:cs="Futura Lt BT"/>
          <w:i w:val="0"/>
          <w:sz w:val="24"/>
          <w:szCs w:val="24"/>
          <w:shd w:val="clear" w:color="auto" w:fill="FFFFFF"/>
        </w:rPr>
        <w:t xml:space="preserve">en consenso con los restantes miembros activos </w:t>
      </w:r>
      <w:r w:rsidRPr="0FA612E6">
        <w:rPr>
          <w:rStyle w:val="nfasis"/>
          <w:rFonts w:ascii="Futura Lt BT" w:eastAsia="Futura Lt BT" w:hAnsi="Futura Lt BT" w:cs="Futura Lt BT"/>
          <w:i w:val="0"/>
          <w:sz w:val="24"/>
          <w:szCs w:val="24"/>
          <w:shd w:val="clear" w:color="auto" w:fill="FFFFFF"/>
        </w:rPr>
        <w:t>podrá emitir un criterio para asesorar al Consejo de Rectoría (CONRE) en la toma de decisiones que correspondan. El ETGRD emitirá un criterio técnico y el CIE emitirá un criterio administrativo.</w:t>
      </w:r>
    </w:p>
    <w:p w14:paraId="71BA71A2" w14:textId="64FE69DC" w:rsidR="0096409F" w:rsidRPr="00B43273" w:rsidRDefault="0096409F" w:rsidP="00382307">
      <w:pPr>
        <w:pStyle w:val="Prrafodelista"/>
        <w:numPr>
          <w:ilvl w:val="0"/>
          <w:numId w:val="1"/>
        </w:numPr>
        <w:jc w:val="both"/>
        <w:rPr>
          <w:rStyle w:val="nfasis"/>
          <w:rFonts w:ascii="Futura Lt BT" w:eastAsia="Futura Lt BT" w:hAnsi="Futura Lt BT" w:cs="Futura Lt BT"/>
          <w:i w:val="0"/>
          <w:sz w:val="24"/>
          <w:szCs w:val="24"/>
        </w:rPr>
      </w:pPr>
      <w:r w:rsidRPr="0FA612E6">
        <w:rPr>
          <w:rStyle w:val="nfasis"/>
          <w:rFonts w:ascii="Futura Lt BT" w:eastAsia="Futura Lt BT" w:hAnsi="Futura Lt BT" w:cs="Futura Lt BT"/>
          <w:i w:val="0"/>
          <w:sz w:val="24"/>
          <w:szCs w:val="24"/>
          <w:shd w:val="clear" w:color="auto" w:fill="FFFFFF"/>
        </w:rPr>
        <w:lastRenderedPageBreak/>
        <w:t xml:space="preserve">Los comunicados oficiales deberán ser emitidos por la Rectoría o por el Consejo de Rectoría (CONRE) en </w:t>
      </w:r>
      <w:r w:rsidR="001C5E1D" w:rsidRPr="0FA612E6">
        <w:rPr>
          <w:rStyle w:val="nfasis"/>
          <w:rFonts w:ascii="Futura Lt BT" w:eastAsia="Futura Lt BT" w:hAnsi="Futura Lt BT" w:cs="Futura Lt BT"/>
          <w:i w:val="0"/>
          <w:sz w:val="24"/>
          <w:szCs w:val="24"/>
          <w:shd w:val="clear" w:color="auto" w:fill="FFFFFF"/>
        </w:rPr>
        <w:t xml:space="preserve">su </w:t>
      </w:r>
      <w:r w:rsidRPr="0FA612E6">
        <w:rPr>
          <w:rStyle w:val="nfasis"/>
          <w:rFonts w:ascii="Futura Lt BT" w:eastAsia="Futura Lt BT" w:hAnsi="Futura Lt BT" w:cs="Futura Lt BT"/>
          <w:i w:val="0"/>
          <w:sz w:val="24"/>
          <w:szCs w:val="24"/>
          <w:shd w:val="clear" w:color="auto" w:fill="FFFFFF"/>
        </w:rPr>
        <w:t xml:space="preserve">ausencia o incapacidad de fungir. Estos comunicados serán publicados en la página principal del sitio electrónico de la UNED. Además, </w:t>
      </w:r>
      <w:r w:rsidR="00C63CE5" w:rsidRPr="0FA612E6">
        <w:rPr>
          <w:rStyle w:val="nfasis"/>
          <w:rFonts w:ascii="Futura Lt BT" w:eastAsia="Futura Lt BT" w:hAnsi="Futura Lt BT" w:cs="Futura Lt BT"/>
          <w:i w:val="0"/>
          <w:sz w:val="24"/>
          <w:szCs w:val="24"/>
          <w:shd w:val="clear" w:color="auto" w:fill="FFFFFF"/>
        </w:rPr>
        <w:t xml:space="preserve">el CONRE </w:t>
      </w:r>
      <w:r w:rsidRPr="0FA612E6">
        <w:rPr>
          <w:rStyle w:val="nfasis"/>
          <w:rFonts w:ascii="Futura Lt BT" w:eastAsia="Futura Lt BT" w:hAnsi="Futura Lt BT" w:cs="Futura Lt BT"/>
          <w:i w:val="0"/>
          <w:sz w:val="24"/>
          <w:szCs w:val="24"/>
          <w:shd w:val="clear" w:color="auto" w:fill="FFFFFF"/>
        </w:rPr>
        <w:t xml:space="preserve">deberán </w:t>
      </w:r>
      <w:r w:rsidR="00C63CE5" w:rsidRPr="0FA612E6">
        <w:rPr>
          <w:rStyle w:val="nfasis"/>
          <w:rFonts w:ascii="Futura Lt BT" w:eastAsia="Futura Lt BT" w:hAnsi="Futura Lt BT" w:cs="Futura Lt BT"/>
          <w:i w:val="0"/>
          <w:sz w:val="24"/>
          <w:szCs w:val="24"/>
          <w:shd w:val="clear" w:color="auto" w:fill="FFFFFF"/>
        </w:rPr>
        <w:t>establecer las medidas necesarias para que sean</w:t>
      </w:r>
      <w:r w:rsidRPr="0FA612E6">
        <w:rPr>
          <w:rStyle w:val="nfasis"/>
          <w:rFonts w:ascii="Futura Lt BT" w:eastAsia="Futura Lt BT" w:hAnsi="Futura Lt BT" w:cs="Futura Lt BT"/>
          <w:i w:val="0"/>
          <w:sz w:val="24"/>
          <w:szCs w:val="24"/>
          <w:shd w:val="clear" w:color="auto" w:fill="FFFFFF"/>
        </w:rPr>
        <w:t xml:space="preserve"> enviados a los correos electrónicos institucionales de estudiantes y funcionarios</w:t>
      </w:r>
      <w:r w:rsidR="009F1CD7" w:rsidRPr="0FA612E6">
        <w:rPr>
          <w:rStyle w:val="nfasis"/>
          <w:rFonts w:ascii="Futura Lt BT" w:eastAsia="Futura Lt BT" w:hAnsi="Futura Lt BT" w:cs="Futura Lt BT"/>
          <w:i w:val="0"/>
          <w:sz w:val="24"/>
          <w:szCs w:val="24"/>
          <w:shd w:val="clear" w:color="auto" w:fill="FFFFFF"/>
        </w:rPr>
        <w:t xml:space="preserve">. Los encargados o coordinadores de </w:t>
      </w:r>
      <w:r w:rsidR="008573F9" w:rsidRPr="0FA612E6">
        <w:rPr>
          <w:rStyle w:val="nfasis"/>
          <w:rFonts w:ascii="Futura Lt BT" w:eastAsia="Futura Lt BT" w:hAnsi="Futura Lt BT" w:cs="Futura Lt BT"/>
          <w:i w:val="0"/>
          <w:sz w:val="24"/>
          <w:szCs w:val="24"/>
          <w:shd w:val="clear" w:color="auto" w:fill="FFFFFF"/>
        </w:rPr>
        <w:t>las dependencias y agrupaciones de la UNED</w:t>
      </w:r>
      <w:r w:rsidR="009F1CD7" w:rsidRPr="0FA612E6">
        <w:rPr>
          <w:rStyle w:val="nfasis"/>
          <w:rFonts w:ascii="Futura Lt BT" w:eastAsia="Futura Lt BT" w:hAnsi="Futura Lt BT" w:cs="Futura Lt BT"/>
          <w:i w:val="0"/>
          <w:sz w:val="24"/>
          <w:szCs w:val="24"/>
          <w:shd w:val="clear" w:color="auto" w:fill="FFFFFF"/>
        </w:rPr>
        <w:t xml:space="preserve">, incluyendo a </w:t>
      </w:r>
      <w:r w:rsidRPr="0FA612E6">
        <w:rPr>
          <w:rStyle w:val="nfasis"/>
          <w:rFonts w:ascii="Futura Lt BT" w:eastAsia="Futura Lt BT" w:hAnsi="Futura Lt BT" w:cs="Futura Lt BT"/>
          <w:i w:val="0"/>
          <w:sz w:val="24"/>
          <w:szCs w:val="24"/>
          <w:shd w:val="clear" w:color="auto" w:fill="FFFFFF"/>
        </w:rPr>
        <w:t>los Centros Universitarios</w:t>
      </w:r>
      <w:r w:rsidR="009F1CD7" w:rsidRPr="0FA612E6">
        <w:rPr>
          <w:rStyle w:val="nfasis"/>
          <w:rFonts w:ascii="Futura Lt BT" w:eastAsia="Futura Lt BT" w:hAnsi="Futura Lt BT" w:cs="Futura Lt BT"/>
          <w:i w:val="0"/>
          <w:sz w:val="24"/>
          <w:szCs w:val="24"/>
          <w:shd w:val="clear" w:color="auto" w:fill="FFFFFF"/>
        </w:rPr>
        <w:t xml:space="preserve"> y la Federación de Estudiantes</w:t>
      </w:r>
      <w:r w:rsidR="008573F9" w:rsidRPr="0FA612E6">
        <w:rPr>
          <w:rStyle w:val="nfasis"/>
          <w:rFonts w:ascii="Futura Lt BT" w:eastAsia="Futura Lt BT" w:hAnsi="Futura Lt BT" w:cs="Futura Lt BT"/>
          <w:i w:val="0"/>
          <w:sz w:val="24"/>
          <w:szCs w:val="24"/>
          <w:shd w:val="clear" w:color="auto" w:fill="FFFFFF"/>
        </w:rPr>
        <w:t>,</w:t>
      </w:r>
      <w:r w:rsidRPr="0FA612E6">
        <w:rPr>
          <w:rStyle w:val="nfasis"/>
          <w:rFonts w:ascii="Futura Lt BT" w:eastAsia="Futura Lt BT" w:hAnsi="Futura Lt BT" w:cs="Futura Lt BT"/>
          <w:i w:val="0"/>
          <w:sz w:val="24"/>
          <w:szCs w:val="24"/>
          <w:shd w:val="clear" w:color="auto" w:fill="FFFFFF"/>
        </w:rPr>
        <w:t xml:space="preserve"> </w:t>
      </w:r>
      <w:r w:rsidR="00026C68" w:rsidRPr="0FA612E6">
        <w:rPr>
          <w:rStyle w:val="nfasis"/>
          <w:rFonts w:ascii="Futura Lt BT" w:eastAsia="Futura Lt BT" w:hAnsi="Futura Lt BT" w:cs="Futura Lt BT"/>
          <w:i w:val="0"/>
          <w:sz w:val="24"/>
          <w:szCs w:val="24"/>
          <w:shd w:val="clear" w:color="auto" w:fill="FFFFFF"/>
        </w:rPr>
        <w:t>deberán</w:t>
      </w:r>
      <w:r w:rsidRPr="0FA612E6">
        <w:rPr>
          <w:rStyle w:val="nfasis"/>
          <w:rFonts w:ascii="Futura Lt BT" w:eastAsia="Futura Lt BT" w:hAnsi="Futura Lt BT" w:cs="Futura Lt BT"/>
          <w:i w:val="0"/>
          <w:sz w:val="24"/>
          <w:szCs w:val="24"/>
          <w:shd w:val="clear" w:color="auto" w:fill="FFFFFF"/>
        </w:rPr>
        <w:t xml:space="preserve"> </w:t>
      </w:r>
      <w:r w:rsidR="00026C68" w:rsidRPr="0FA612E6">
        <w:rPr>
          <w:rStyle w:val="nfasis"/>
          <w:rFonts w:ascii="Futura Lt BT" w:eastAsia="Futura Lt BT" w:hAnsi="Futura Lt BT" w:cs="Futura Lt BT"/>
          <w:i w:val="0"/>
          <w:sz w:val="24"/>
          <w:szCs w:val="24"/>
          <w:shd w:val="clear" w:color="auto" w:fill="FFFFFF"/>
        </w:rPr>
        <w:t>colocar las comunicaciones</w:t>
      </w:r>
      <w:r w:rsidRPr="0FA612E6">
        <w:rPr>
          <w:rStyle w:val="nfasis"/>
          <w:rFonts w:ascii="Futura Lt BT" w:eastAsia="Futura Lt BT" w:hAnsi="Futura Lt BT" w:cs="Futura Lt BT"/>
          <w:i w:val="0"/>
          <w:sz w:val="24"/>
          <w:szCs w:val="24"/>
          <w:shd w:val="clear" w:color="auto" w:fill="FFFFFF"/>
        </w:rPr>
        <w:t xml:space="preserve"> en lugares visibles para todo el público. La UNED podrá apoyarse en otros medios tecnológicos y de prensa para divulgar la información.</w:t>
      </w:r>
    </w:p>
    <w:p w14:paraId="18A654BB" w14:textId="7BA1974E" w:rsidR="0096409F" w:rsidRPr="00B43273" w:rsidRDefault="0096409F" w:rsidP="00382307">
      <w:pPr>
        <w:pStyle w:val="Prrafodelista"/>
        <w:numPr>
          <w:ilvl w:val="0"/>
          <w:numId w:val="1"/>
        </w:numPr>
        <w:jc w:val="both"/>
        <w:rPr>
          <w:rStyle w:val="nfasis"/>
          <w:rFonts w:ascii="Futura Lt BT" w:eastAsia="Futura Lt BT" w:hAnsi="Futura Lt BT" w:cs="Futura Lt BT"/>
          <w:i w:val="0"/>
          <w:sz w:val="24"/>
          <w:szCs w:val="24"/>
        </w:rPr>
      </w:pPr>
      <w:r w:rsidRPr="0FA612E6">
        <w:rPr>
          <w:rStyle w:val="nfasis"/>
          <w:rFonts w:ascii="Futura Lt BT" w:eastAsia="Futura Lt BT" w:hAnsi="Futura Lt BT" w:cs="Futura Lt BT"/>
          <w:i w:val="0"/>
          <w:sz w:val="24"/>
          <w:szCs w:val="24"/>
          <w:shd w:val="clear" w:color="auto" w:fill="FFFFFF"/>
        </w:rPr>
        <w:t xml:space="preserve">Los comunicados que haga </w:t>
      </w:r>
      <w:r w:rsidR="001C5E1D" w:rsidRPr="0FA612E6">
        <w:rPr>
          <w:rStyle w:val="nfasis"/>
          <w:rFonts w:ascii="Futura Lt BT" w:eastAsia="Futura Lt BT" w:hAnsi="Futura Lt BT" w:cs="Futura Lt BT"/>
          <w:i w:val="0"/>
          <w:sz w:val="24"/>
          <w:szCs w:val="24"/>
          <w:shd w:val="clear" w:color="auto" w:fill="FFFFFF"/>
        </w:rPr>
        <w:t>la Rectoría</w:t>
      </w:r>
      <w:r w:rsidRPr="0FA612E6">
        <w:rPr>
          <w:rStyle w:val="nfasis"/>
          <w:rFonts w:ascii="Futura Lt BT" w:eastAsia="Futura Lt BT" w:hAnsi="Futura Lt BT" w:cs="Futura Lt BT"/>
          <w:i w:val="0"/>
          <w:sz w:val="24"/>
          <w:szCs w:val="24"/>
          <w:shd w:val="clear" w:color="auto" w:fill="FFFFFF"/>
        </w:rPr>
        <w:t xml:space="preserve"> o el Consejo de </w:t>
      </w:r>
      <w:proofErr w:type="gramStart"/>
      <w:r w:rsidRPr="0FA612E6">
        <w:rPr>
          <w:rStyle w:val="nfasis"/>
          <w:rFonts w:ascii="Futura Lt BT" w:eastAsia="Futura Lt BT" w:hAnsi="Futura Lt BT" w:cs="Futura Lt BT"/>
          <w:i w:val="0"/>
          <w:sz w:val="24"/>
          <w:szCs w:val="24"/>
          <w:shd w:val="clear" w:color="auto" w:fill="FFFFFF"/>
        </w:rPr>
        <w:t>Rectoría,</w:t>
      </w:r>
      <w:proofErr w:type="gramEnd"/>
      <w:r w:rsidRPr="0FA612E6">
        <w:rPr>
          <w:rStyle w:val="nfasis"/>
          <w:rFonts w:ascii="Futura Lt BT" w:eastAsia="Futura Lt BT" w:hAnsi="Futura Lt BT" w:cs="Futura Lt BT"/>
          <w:i w:val="0"/>
          <w:sz w:val="24"/>
          <w:szCs w:val="24"/>
          <w:shd w:val="clear" w:color="auto" w:fill="FFFFFF"/>
        </w:rPr>
        <w:t xml:space="preserve"> deben indicar con claridad la fecha, el tipo de alerta, el tipo de evento y nombre del evento si lo tiene, el número de declaratoria </w:t>
      </w:r>
      <w:r w:rsidR="009F66DB" w:rsidRPr="0FA612E6">
        <w:rPr>
          <w:rStyle w:val="nfasis"/>
          <w:rFonts w:ascii="Futura Lt BT" w:eastAsia="Futura Lt BT" w:hAnsi="Futura Lt BT" w:cs="Futura Lt BT"/>
          <w:i w:val="0"/>
          <w:sz w:val="24"/>
          <w:szCs w:val="24"/>
          <w:shd w:val="clear" w:color="auto" w:fill="FFFFFF"/>
        </w:rPr>
        <w:t>de la</w:t>
      </w:r>
      <w:r w:rsidR="00B22CF9" w:rsidRPr="0FA612E6">
        <w:rPr>
          <w:rStyle w:val="nfasis"/>
          <w:rFonts w:ascii="Futura Lt BT" w:eastAsia="Futura Lt BT" w:hAnsi="Futura Lt BT" w:cs="Futura Lt BT"/>
          <w:i w:val="0"/>
          <w:sz w:val="24"/>
          <w:szCs w:val="24"/>
          <w:shd w:val="clear" w:color="auto" w:fill="FFFFFF"/>
        </w:rPr>
        <w:t xml:space="preserve"> CNE</w:t>
      </w:r>
      <w:r w:rsidRPr="0FA612E6">
        <w:rPr>
          <w:rStyle w:val="nfasis"/>
          <w:rFonts w:ascii="Futura Lt BT" w:eastAsia="Futura Lt BT" w:hAnsi="Futura Lt BT" w:cs="Futura Lt BT"/>
          <w:i w:val="0"/>
          <w:sz w:val="24"/>
          <w:szCs w:val="24"/>
          <w:shd w:val="clear" w:color="auto" w:fill="FFFFFF"/>
        </w:rPr>
        <w:t>, los cantones y Centros Universitarios afectados, las medidas que se toman e instrucciones que deben seguir los funcionarios y estudiantes.</w:t>
      </w:r>
    </w:p>
    <w:p w14:paraId="400D4D98" w14:textId="337E05B0" w:rsidR="0096409F" w:rsidRPr="00B43273" w:rsidRDefault="0096409F" w:rsidP="00382307">
      <w:pPr>
        <w:pStyle w:val="Prrafodelista"/>
        <w:numPr>
          <w:ilvl w:val="0"/>
          <w:numId w:val="1"/>
        </w:numPr>
        <w:jc w:val="both"/>
        <w:rPr>
          <w:rStyle w:val="nfasis"/>
          <w:rFonts w:ascii="Futura Lt BT" w:eastAsia="Futura Lt BT" w:hAnsi="Futura Lt BT" w:cs="Futura Lt BT"/>
          <w:i w:val="0"/>
          <w:sz w:val="24"/>
          <w:szCs w:val="24"/>
        </w:rPr>
      </w:pPr>
      <w:r w:rsidRPr="0FA612E6">
        <w:rPr>
          <w:rStyle w:val="nfasis"/>
          <w:rFonts w:ascii="Futura Lt BT" w:eastAsia="Futura Lt BT" w:hAnsi="Futura Lt BT" w:cs="Futura Lt BT"/>
          <w:i w:val="0"/>
          <w:sz w:val="24"/>
          <w:szCs w:val="24"/>
          <w:shd w:val="clear" w:color="auto" w:fill="FFFFFF"/>
        </w:rPr>
        <w:t xml:space="preserve">En caso de que la CNE haga una declaratoria de emergencia de Alerta Amarilla o Verde, la UNED solicitará a los Centros Universitarios, estudiantes y funcionarios que se mantengan atentos a los comunicados oficiales de la UNED y </w:t>
      </w:r>
      <w:r w:rsidR="009F66DB" w:rsidRPr="0FA612E6">
        <w:rPr>
          <w:rStyle w:val="nfasis"/>
          <w:rFonts w:ascii="Futura Lt BT" w:eastAsia="Futura Lt BT" w:hAnsi="Futura Lt BT" w:cs="Futura Lt BT"/>
          <w:i w:val="0"/>
          <w:sz w:val="24"/>
          <w:szCs w:val="24"/>
          <w:shd w:val="clear" w:color="auto" w:fill="FFFFFF"/>
        </w:rPr>
        <w:t xml:space="preserve">de la </w:t>
      </w:r>
      <w:r w:rsidR="00B22CF9" w:rsidRPr="0FA612E6">
        <w:rPr>
          <w:rStyle w:val="nfasis"/>
          <w:rFonts w:ascii="Futura Lt BT" w:eastAsia="Futura Lt BT" w:hAnsi="Futura Lt BT" w:cs="Futura Lt BT"/>
          <w:i w:val="0"/>
          <w:sz w:val="24"/>
          <w:szCs w:val="24"/>
          <w:shd w:val="clear" w:color="auto" w:fill="FFFFFF"/>
        </w:rPr>
        <w:t>CNE</w:t>
      </w:r>
      <w:r w:rsidRPr="0FA612E6">
        <w:rPr>
          <w:rStyle w:val="nfasis"/>
          <w:rFonts w:ascii="Futura Lt BT" w:eastAsia="Futura Lt BT" w:hAnsi="Futura Lt BT" w:cs="Futura Lt BT"/>
          <w:i w:val="0"/>
          <w:sz w:val="24"/>
          <w:szCs w:val="24"/>
          <w:shd w:val="clear" w:color="auto" w:fill="FFFFFF"/>
        </w:rPr>
        <w:t>. Además, se les solicitará que comuniquen de forma inmediata cualquier afectación que se pudiera presentar. El envío de esta información debe hacerse únicamente utilizando los canale</w:t>
      </w:r>
      <w:r w:rsidR="0012159C" w:rsidRPr="0FA612E6">
        <w:rPr>
          <w:rStyle w:val="nfasis"/>
          <w:rFonts w:ascii="Futura Lt BT" w:eastAsia="Futura Lt BT" w:hAnsi="Futura Lt BT" w:cs="Futura Lt BT"/>
          <w:i w:val="0"/>
          <w:sz w:val="24"/>
          <w:szCs w:val="24"/>
          <w:shd w:val="clear" w:color="auto" w:fill="FFFFFF"/>
        </w:rPr>
        <w:t>s establecidos oficialmente por</w:t>
      </w:r>
      <w:r w:rsidRPr="0FA612E6">
        <w:rPr>
          <w:rStyle w:val="nfasis"/>
          <w:rFonts w:ascii="Futura Lt BT" w:eastAsia="Futura Lt BT" w:hAnsi="Futura Lt BT" w:cs="Futura Lt BT"/>
          <w:i w:val="0"/>
          <w:sz w:val="24"/>
          <w:szCs w:val="24"/>
          <w:shd w:val="clear" w:color="auto" w:fill="FFFFFF"/>
        </w:rPr>
        <w:t xml:space="preserve"> la UNED</w:t>
      </w:r>
      <w:r w:rsidR="008E62A3" w:rsidRPr="0FA612E6">
        <w:rPr>
          <w:rStyle w:val="nfasis"/>
          <w:rFonts w:ascii="Futura Lt BT" w:eastAsia="Futura Lt BT" w:hAnsi="Futura Lt BT" w:cs="Futura Lt BT"/>
          <w:i w:val="0"/>
          <w:sz w:val="24"/>
          <w:szCs w:val="24"/>
          <w:shd w:val="clear" w:color="auto" w:fill="FFFFFF"/>
        </w:rPr>
        <w:t xml:space="preserve"> mencionados en el punto 3 de este apartado.</w:t>
      </w:r>
      <w:r w:rsidRPr="0FA612E6">
        <w:rPr>
          <w:rStyle w:val="nfasis"/>
          <w:rFonts w:ascii="Futura Lt BT" w:eastAsia="Futura Lt BT" w:hAnsi="Futura Lt BT" w:cs="Futura Lt BT"/>
          <w:i w:val="0"/>
          <w:sz w:val="24"/>
          <w:szCs w:val="24"/>
          <w:shd w:val="clear" w:color="auto" w:fill="FFFFFF"/>
        </w:rPr>
        <w:t xml:space="preserve"> </w:t>
      </w:r>
    </w:p>
    <w:p w14:paraId="59669AE1" w14:textId="7CAD1F99" w:rsidR="0096409F" w:rsidRPr="00B43273" w:rsidRDefault="0096409F" w:rsidP="00382307">
      <w:pPr>
        <w:pStyle w:val="Prrafodelista"/>
        <w:numPr>
          <w:ilvl w:val="0"/>
          <w:numId w:val="1"/>
        </w:numPr>
        <w:jc w:val="both"/>
        <w:rPr>
          <w:rStyle w:val="nfasis"/>
          <w:rFonts w:ascii="Futura Lt BT" w:eastAsia="Futura Lt BT" w:hAnsi="Futura Lt BT" w:cs="Futura Lt BT"/>
          <w:i w:val="0"/>
          <w:sz w:val="24"/>
          <w:szCs w:val="24"/>
        </w:rPr>
      </w:pPr>
      <w:r w:rsidRPr="0FA612E6">
        <w:rPr>
          <w:rStyle w:val="nfasis"/>
          <w:rFonts w:ascii="Futura Lt BT" w:eastAsia="Futura Lt BT" w:hAnsi="Futura Lt BT" w:cs="Futura Lt BT"/>
          <w:i w:val="0"/>
          <w:sz w:val="24"/>
          <w:szCs w:val="24"/>
          <w:shd w:val="clear" w:color="auto" w:fill="FFFFFF"/>
        </w:rPr>
        <w:t>En caso de que la CNE haga una declaratoria de emergencia de Alerta Roja, la UNED</w:t>
      </w:r>
      <w:r w:rsidR="00C63CE5" w:rsidRPr="0FA612E6">
        <w:rPr>
          <w:rStyle w:val="nfasis"/>
          <w:rFonts w:ascii="Futura Lt BT" w:eastAsia="Futura Lt BT" w:hAnsi="Futura Lt BT" w:cs="Futura Lt BT"/>
          <w:i w:val="0"/>
          <w:sz w:val="24"/>
          <w:szCs w:val="24"/>
          <w:shd w:val="clear" w:color="auto" w:fill="FFFFFF"/>
        </w:rPr>
        <w:t>, por defecto,</w:t>
      </w:r>
      <w:r w:rsidRPr="0FA612E6">
        <w:rPr>
          <w:rStyle w:val="nfasis"/>
          <w:rFonts w:ascii="Futura Lt BT" w:eastAsia="Futura Lt BT" w:hAnsi="Futura Lt BT" w:cs="Futura Lt BT"/>
          <w:i w:val="0"/>
          <w:sz w:val="24"/>
          <w:szCs w:val="24"/>
          <w:shd w:val="clear" w:color="auto" w:fill="FFFFFF"/>
        </w:rPr>
        <w:t xml:space="preserve"> deberá suspender las actividades académicas y administrativas en los Centros Universitarios que se ubiquen en los cantones afectados. También se suspenderán los viajes a la zona mientras esté activa la alerta roja. En el caso de actividades como traba</w:t>
      </w:r>
      <w:r w:rsidR="00C63CE5" w:rsidRPr="0FA612E6">
        <w:rPr>
          <w:rStyle w:val="nfasis"/>
          <w:rFonts w:ascii="Futura Lt BT" w:eastAsia="Futura Lt BT" w:hAnsi="Futura Lt BT" w:cs="Futura Lt BT"/>
          <w:i w:val="0"/>
          <w:sz w:val="24"/>
          <w:szCs w:val="24"/>
          <w:shd w:val="clear" w:color="auto" w:fill="FFFFFF"/>
        </w:rPr>
        <w:t>jo de campo, charlas, simposios,</w:t>
      </w:r>
      <w:r w:rsidRPr="0FA612E6">
        <w:rPr>
          <w:rStyle w:val="nfasis"/>
          <w:rFonts w:ascii="Futura Lt BT" w:eastAsia="Futura Lt BT" w:hAnsi="Futura Lt BT" w:cs="Futura Lt BT"/>
          <w:i w:val="0"/>
          <w:sz w:val="24"/>
          <w:szCs w:val="24"/>
          <w:shd w:val="clear" w:color="auto" w:fill="FFFFFF"/>
        </w:rPr>
        <w:t xml:space="preserve"> etc., que se estén realizando cuando suceda el evento adverso deberán ser analizadas de forma individual y se recomienda que el CONRE se apoye en el criterio técnico del ETGR</w:t>
      </w:r>
      <w:r w:rsidR="008E62A3" w:rsidRPr="0FA612E6">
        <w:rPr>
          <w:rStyle w:val="nfasis"/>
          <w:rFonts w:ascii="Futura Lt BT" w:eastAsia="Futura Lt BT" w:hAnsi="Futura Lt BT" w:cs="Futura Lt BT"/>
          <w:i w:val="0"/>
          <w:sz w:val="24"/>
          <w:szCs w:val="24"/>
          <w:shd w:val="clear" w:color="auto" w:fill="FFFFFF"/>
        </w:rPr>
        <w:t>D</w:t>
      </w:r>
      <w:r w:rsidRPr="0FA612E6">
        <w:rPr>
          <w:rStyle w:val="nfasis"/>
          <w:rFonts w:ascii="Futura Lt BT" w:eastAsia="Futura Lt BT" w:hAnsi="Futura Lt BT" w:cs="Futura Lt BT"/>
          <w:i w:val="0"/>
          <w:sz w:val="24"/>
          <w:szCs w:val="24"/>
          <w:shd w:val="clear" w:color="auto" w:fill="FFFFFF"/>
        </w:rPr>
        <w:t xml:space="preserve"> y del CIE para valorar si deben suspenderse o no. </w:t>
      </w:r>
      <w:r w:rsidR="00C63CE5" w:rsidRPr="0FA612E6">
        <w:rPr>
          <w:rStyle w:val="nfasis"/>
          <w:rFonts w:ascii="Futura Lt BT" w:eastAsia="Futura Lt BT" w:hAnsi="Futura Lt BT" w:cs="Futura Lt BT"/>
          <w:i w:val="0"/>
          <w:sz w:val="24"/>
          <w:szCs w:val="24"/>
          <w:shd w:val="clear" w:color="auto" w:fill="FFFFFF"/>
        </w:rPr>
        <w:t xml:space="preserve">Cuando una unidad universitaria tenga dudas en cuanto a cómo proceder deberán elevar la consulta al CONRE, quien solicitará asesoría al ETCRD y al CIE. Antes de suspender las actividades, los Centros Universitarios se comunicarán con la Dirección de </w:t>
      </w:r>
      <w:r w:rsidR="00242140" w:rsidRPr="0FA612E6">
        <w:rPr>
          <w:rStyle w:val="nfasis"/>
          <w:rFonts w:ascii="Futura Lt BT" w:eastAsia="Futura Lt BT" w:hAnsi="Futura Lt BT" w:cs="Futura Lt BT"/>
          <w:i w:val="0"/>
          <w:sz w:val="24"/>
          <w:szCs w:val="24"/>
          <w:shd w:val="clear" w:color="auto" w:fill="FFFFFF"/>
        </w:rPr>
        <w:t>Centros o con la Vicerrectoría A</w:t>
      </w:r>
      <w:r w:rsidR="00C63CE5" w:rsidRPr="0FA612E6">
        <w:rPr>
          <w:rStyle w:val="nfasis"/>
          <w:rFonts w:ascii="Futura Lt BT" w:eastAsia="Futura Lt BT" w:hAnsi="Futura Lt BT" w:cs="Futura Lt BT"/>
          <w:i w:val="0"/>
          <w:sz w:val="24"/>
          <w:szCs w:val="24"/>
          <w:shd w:val="clear" w:color="auto" w:fill="FFFFFF"/>
        </w:rPr>
        <w:t xml:space="preserve">cadémica </w:t>
      </w:r>
      <w:r w:rsidR="00242140" w:rsidRPr="0FA612E6">
        <w:rPr>
          <w:rStyle w:val="nfasis"/>
          <w:rFonts w:ascii="Futura Lt BT" w:eastAsia="Futura Lt BT" w:hAnsi="Futura Lt BT" w:cs="Futura Lt BT"/>
          <w:i w:val="0"/>
          <w:sz w:val="24"/>
          <w:szCs w:val="24"/>
          <w:shd w:val="clear" w:color="auto" w:fill="FFFFFF"/>
        </w:rPr>
        <w:t>para</w:t>
      </w:r>
      <w:r w:rsidR="00C63CE5" w:rsidRPr="0FA612E6">
        <w:rPr>
          <w:rStyle w:val="nfasis"/>
          <w:rFonts w:ascii="Futura Lt BT" w:eastAsia="Futura Lt BT" w:hAnsi="Futura Lt BT" w:cs="Futura Lt BT"/>
          <w:i w:val="0"/>
          <w:sz w:val="24"/>
          <w:szCs w:val="24"/>
          <w:shd w:val="clear" w:color="auto" w:fill="FFFFFF"/>
        </w:rPr>
        <w:t xml:space="preserve"> informar la situación en que se encuentran. </w:t>
      </w:r>
      <w:r w:rsidRPr="0FA612E6">
        <w:rPr>
          <w:rStyle w:val="nfasis"/>
          <w:rFonts w:ascii="Futura Lt BT" w:eastAsia="Futura Lt BT" w:hAnsi="Futura Lt BT" w:cs="Futura Lt BT"/>
          <w:i w:val="0"/>
          <w:sz w:val="24"/>
          <w:szCs w:val="24"/>
          <w:shd w:val="clear" w:color="auto" w:fill="FFFFFF"/>
        </w:rPr>
        <w:t xml:space="preserve">Las actividades se reanudarán cuando </w:t>
      </w:r>
      <w:r w:rsidR="00B22CF9" w:rsidRPr="0FA612E6">
        <w:rPr>
          <w:rStyle w:val="nfasis"/>
          <w:rFonts w:ascii="Futura Lt BT" w:eastAsia="Futura Lt BT" w:hAnsi="Futura Lt BT" w:cs="Futura Lt BT"/>
          <w:i w:val="0"/>
          <w:sz w:val="24"/>
          <w:szCs w:val="24"/>
          <w:shd w:val="clear" w:color="auto" w:fill="FFFFFF"/>
        </w:rPr>
        <w:t>la CNE</w:t>
      </w:r>
      <w:r w:rsidRPr="0FA612E6">
        <w:rPr>
          <w:rStyle w:val="nfasis"/>
          <w:rFonts w:ascii="Futura Lt BT" w:eastAsia="Futura Lt BT" w:hAnsi="Futura Lt BT" w:cs="Futura Lt BT"/>
          <w:i w:val="0"/>
          <w:sz w:val="24"/>
          <w:szCs w:val="24"/>
          <w:shd w:val="clear" w:color="auto" w:fill="FFFFFF"/>
        </w:rPr>
        <w:t xml:space="preserve"> levante la alerta roja, se emita una alerta amarilla o verde para la región en cuestión o la situación sea considerada estable según criterios técnicos competentes. Esto implica que la ayuda que se dará a los </w:t>
      </w:r>
      <w:proofErr w:type="gramStart"/>
      <w:r w:rsidRPr="0FA612E6">
        <w:rPr>
          <w:rStyle w:val="nfasis"/>
          <w:rFonts w:ascii="Futura Lt BT" w:eastAsia="Futura Lt BT" w:hAnsi="Futura Lt BT" w:cs="Futura Lt BT"/>
          <w:i w:val="0"/>
          <w:sz w:val="24"/>
          <w:szCs w:val="24"/>
          <w:shd w:val="clear" w:color="auto" w:fill="FFFFFF"/>
        </w:rPr>
        <w:t>damnificados,</w:t>
      </w:r>
      <w:proofErr w:type="gramEnd"/>
      <w:r w:rsidRPr="0FA612E6">
        <w:rPr>
          <w:rStyle w:val="nfasis"/>
          <w:rFonts w:ascii="Futura Lt BT" w:eastAsia="Futura Lt BT" w:hAnsi="Futura Lt BT" w:cs="Futura Lt BT"/>
          <w:i w:val="0"/>
          <w:sz w:val="24"/>
          <w:szCs w:val="24"/>
          <w:shd w:val="clear" w:color="auto" w:fill="FFFFFF"/>
        </w:rPr>
        <w:t xml:space="preserve"> se enviará hasta que se levante la alerta roja o sea solicitada </w:t>
      </w:r>
      <w:r w:rsidRPr="0FA612E6">
        <w:rPr>
          <w:rStyle w:val="nfasis"/>
          <w:rFonts w:ascii="Futura Lt BT" w:eastAsia="Futura Lt BT" w:hAnsi="Futura Lt BT" w:cs="Futura Lt BT"/>
          <w:i w:val="0"/>
          <w:sz w:val="24"/>
          <w:szCs w:val="24"/>
          <w:shd w:val="clear" w:color="auto" w:fill="FFFFFF"/>
        </w:rPr>
        <w:lastRenderedPageBreak/>
        <w:t xml:space="preserve">expresamente por </w:t>
      </w:r>
      <w:r w:rsidR="00B22CF9" w:rsidRPr="0FA612E6">
        <w:rPr>
          <w:rStyle w:val="nfasis"/>
          <w:rFonts w:ascii="Futura Lt BT" w:eastAsia="Futura Lt BT" w:hAnsi="Futura Lt BT" w:cs="Futura Lt BT"/>
          <w:i w:val="0"/>
          <w:sz w:val="24"/>
          <w:szCs w:val="24"/>
          <w:shd w:val="clear" w:color="auto" w:fill="FFFFFF"/>
        </w:rPr>
        <w:t>la CNE</w:t>
      </w:r>
      <w:r w:rsidRPr="0FA612E6">
        <w:rPr>
          <w:rStyle w:val="nfasis"/>
          <w:rFonts w:ascii="Futura Lt BT" w:eastAsia="Futura Lt BT" w:hAnsi="Futura Lt BT" w:cs="Futura Lt BT"/>
          <w:i w:val="0"/>
          <w:sz w:val="24"/>
          <w:szCs w:val="24"/>
          <w:shd w:val="clear" w:color="auto" w:fill="FFFFFF"/>
        </w:rPr>
        <w:t xml:space="preserve"> o la Cruz Roja. Una vez que se reanuden las actividades, la UNED solicitará a los Centros Universitarios, estudiantes y funcionarios que se mantengan atentos a los comunicados oficiales de la UNED y </w:t>
      </w:r>
      <w:r w:rsidR="009F66DB" w:rsidRPr="0FA612E6">
        <w:rPr>
          <w:rStyle w:val="nfasis"/>
          <w:rFonts w:ascii="Futura Lt BT" w:eastAsia="Futura Lt BT" w:hAnsi="Futura Lt BT" w:cs="Futura Lt BT"/>
          <w:i w:val="0"/>
          <w:sz w:val="24"/>
          <w:szCs w:val="24"/>
          <w:shd w:val="clear" w:color="auto" w:fill="FFFFFF"/>
        </w:rPr>
        <w:t xml:space="preserve">de la </w:t>
      </w:r>
      <w:r w:rsidR="00B22CF9" w:rsidRPr="0FA612E6">
        <w:rPr>
          <w:rStyle w:val="nfasis"/>
          <w:rFonts w:ascii="Futura Lt BT" w:eastAsia="Futura Lt BT" w:hAnsi="Futura Lt BT" w:cs="Futura Lt BT"/>
          <w:i w:val="0"/>
          <w:sz w:val="24"/>
          <w:szCs w:val="24"/>
          <w:shd w:val="clear" w:color="auto" w:fill="FFFFFF"/>
        </w:rPr>
        <w:t>CNE</w:t>
      </w:r>
      <w:r w:rsidRPr="0FA612E6">
        <w:rPr>
          <w:rStyle w:val="nfasis"/>
          <w:rFonts w:ascii="Futura Lt BT" w:eastAsia="Futura Lt BT" w:hAnsi="Futura Lt BT" w:cs="Futura Lt BT"/>
          <w:i w:val="0"/>
          <w:sz w:val="24"/>
          <w:szCs w:val="24"/>
          <w:shd w:val="clear" w:color="auto" w:fill="FFFFFF"/>
        </w:rPr>
        <w:t>. Además, se les solicitará que comuniquen cualquier afectació</w:t>
      </w:r>
      <w:r w:rsidR="00242140" w:rsidRPr="0FA612E6">
        <w:rPr>
          <w:rStyle w:val="nfasis"/>
          <w:rFonts w:ascii="Futura Lt BT" w:eastAsia="Futura Lt BT" w:hAnsi="Futura Lt BT" w:cs="Futura Lt BT"/>
          <w:i w:val="0"/>
          <w:sz w:val="24"/>
          <w:szCs w:val="24"/>
          <w:shd w:val="clear" w:color="auto" w:fill="FFFFFF"/>
        </w:rPr>
        <w:t>n que se presente a más tardar 3</w:t>
      </w:r>
      <w:r w:rsidRPr="0FA612E6">
        <w:rPr>
          <w:rStyle w:val="nfasis"/>
          <w:rFonts w:ascii="Futura Lt BT" w:eastAsia="Futura Lt BT" w:hAnsi="Futura Lt BT" w:cs="Futura Lt BT"/>
          <w:i w:val="0"/>
          <w:sz w:val="24"/>
          <w:szCs w:val="24"/>
          <w:shd w:val="clear" w:color="auto" w:fill="FFFFFF"/>
        </w:rPr>
        <w:t xml:space="preserve"> días después de que se levante la alerta roja. El envío de esta información debe hacerse únicamente utilizando los canales establecidos oficialmente por la UNED. </w:t>
      </w:r>
    </w:p>
    <w:p w14:paraId="4E21C77C" w14:textId="7FC9996E" w:rsidR="00264E1F" w:rsidRPr="00B43273" w:rsidRDefault="008E62A3" w:rsidP="00264E1F">
      <w:pPr>
        <w:pStyle w:val="Prrafodelista"/>
        <w:numPr>
          <w:ilvl w:val="0"/>
          <w:numId w:val="1"/>
        </w:numPr>
        <w:jc w:val="both"/>
        <w:rPr>
          <w:rStyle w:val="nfasis"/>
          <w:rFonts w:ascii="Futura Lt BT" w:eastAsia="Futura Lt BT" w:hAnsi="Futura Lt BT" w:cs="Futura Lt BT"/>
          <w:i w:val="0"/>
          <w:sz w:val="24"/>
          <w:szCs w:val="24"/>
        </w:rPr>
      </w:pPr>
      <w:r w:rsidRPr="0FA612E6">
        <w:rPr>
          <w:rStyle w:val="nfasis"/>
          <w:rFonts w:ascii="Futura Lt BT" w:eastAsia="Futura Lt BT" w:hAnsi="Futura Lt BT" w:cs="Futura Lt BT"/>
          <w:i w:val="0"/>
          <w:sz w:val="24"/>
          <w:szCs w:val="24"/>
          <w:shd w:val="clear" w:color="auto" w:fill="FFFFFF"/>
        </w:rPr>
        <w:t xml:space="preserve">Cuando la CNE no emita ningún tipo de alerta, pero se presente una emergencia, la información recibida será analizada por el ETGRD y el CIE quienes emitirán su criterio técnico y administrativo como base para que el CONRE tome las decisiones que correspondan y determinen </w:t>
      </w:r>
      <w:r w:rsidR="0096409F" w:rsidRPr="0FA612E6">
        <w:rPr>
          <w:rStyle w:val="nfasis"/>
          <w:rFonts w:ascii="Futura Lt BT" w:eastAsia="Futura Lt BT" w:hAnsi="Futura Lt BT" w:cs="Futura Lt BT"/>
          <w:i w:val="0"/>
          <w:sz w:val="24"/>
          <w:szCs w:val="24"/>
          <w:shd w:val="clear" w:color="auto" w:fill="FFFFFF"/>
        </w:rPr>
        <w:t>cuáles protoco</w:t>
      </w:r>
      <w:r w:rsidRPr="0FA612E6">
        <w:rPr>
          <w:rStyle w:val="nfasis"/>
          <w:rFonts w:ascii="Futura Lt BT" w:eastAsia="Futura Lt BT" w:hAnsi="Futura Lt BT" w:cs="Futura Lt BT"/>
          <w:i w:val="0"/>
          <w:sz w:val="24"/>
          <w:szCs w:val="24"/>
          <w:shd w:val="clear" w:color="auto" w:fill="FFFFFF"/>
        </w:rPr>
        <w:t xml:space="preserve">los se aplicarán y sus alcances. </w:t>
      </w:r>
      <w:r w:rsidR="00D02C4F" w:rsidRPr="0FA612E6">
        <w:rPr>
          <w:rStyle w:val="nfasis"/>
          <w:rFonts w:ascii="Futura Lt BT" w:eastAsia="Futura Lt BT" w:hAnsi="Futura Lt BT" w:cs="Futura Lt BT"/>
          <w:i w:val="0"/>
          <w:sz w:val="24"/>
          <w:szCs w:val="24"/>
          <w:shd w:val="clear" w:color="auto" w:fill="FFFFFF"/>
        </w:rPr>
        <w:t>Las decisiones tomadas deberán ser comunicadas</w:t>
      </w:r>
      <w:r w:rsidR="0096409F" w:rsidRPr="0FA612E6">
        <w:rPr>
          <w:rStyle w:val="nfasis"/>
          <w:rFonts w:ascii="Futura Lt BT" w:eastAsia="Futura Lt BT" w:hAnsi="Futura Lt BT" w:cs="Futura Lt BT"/>
          <w:i w:val="0"/>
          <w:sz w:val="24"/>
          <w:szCs w:val="24"/>
          <w:shd w:val="clear" w:color="auto" w:fill="FFFFFF"/>
        </w:rPr>
        <w:t xml:space="preserve"> oportunamente</w:t>
      </w:r>
      <w:r w:rsidR="00242140" w:rsidRPr="0FA612E6">
        <w:rPr>
          <w:rStyle w:val="nfasis"/>
          <w:rFonts w:ascii="Futura Lt BT" w:eastAsia="Futura Lt BT" w:hAnsi="Futura Lt BT" w:cs="Futura Lt BT"/>
          <w:i w:val="0"/>
          <w:sz w:val="24"/>
          <w:szCs w:val="24"/>
          <w:shd w:val="clear" w:color="auto" w:fill="FFFFFF"/>
        </w:rPr>
        <w:t xml:space="preserve"> por el CONRE</w:t>
      </w:r>
      <w:r w:rsidR="0096409F" w:rsidRPr="0FA612E6">
        <w:rPr>
          <w:rStyle w:val="nfasis"/>
          <w:rFonts w:ascii="Futura Lt BT" w:eastAsia="Futura Lt BT" w:hAnsi="Futura Lt BT" w:cs="Futura Lt BT"/>
          <w:i w:val="0"/>
          <w:sz w:val="24"/>
          <w:szCs w:val="24"/>
          <w:shd w:val="clear" w:color="auto" w:fill="FFFFFF"/>
        </w:rPr>
        <w:t xml:space="preserve"> a la comunidad universitaria en los medios oficiales.</w:t>
      </w:r>
    </w:p>
    <w:p w14:paraId="102E6820" w14:textId="257835C5" w:rsidR="0096409F" w:rsidRPr="00B43273" w:rsidRDefault="0096409F" w:rsidP="00382307">
      <w:pPr>
        <w:pStyle w:val="Prrafodelista"/>
        <w:numPr>
          <w:ilvl w:val="0"/>
          <w:numId w:val="1"/>
        </w:numPr>
        <w:spacing w:after="240"/>
        <w:jc w:val="both"/>
        <w:rPr>
          <w:rStyle w:val="nfasis"/>
          <w:rFonts w:ascii="Futura Lt BT" w:eastAsia="Futura Lt BT" w:hAnsi="Futura Lt BT" w:cs="Futura Lt BT"/>
          <w:i w:val="0"/>
          <w:sz w:val="24"/>
          <w:szCs w:val="24"/>
        </w:rPr>
      </w:pPr>
      <w:r w:rsidRPr="0FA612E6">
        <w:rPr>
          <w:rStyle w:val="nfasis"/>
          <w:rFonts w:ascii="Futura Lt BT" w:eastAsia="Futura Lt BT" w:hAnsi="Futura Lt BT" w:cs="Futura Lt BT"/>
          <w:i w:val="0"/>
          <w:sz w:val="24"/>
          <w:szCs w:val="24"/>
          <w:shd w:val="clear" w:color="auto" w:fill="FFFFFF"/>
        </w:rPr>
        <w:t xml:space="preserve">Se debe hacer una campaña </w:t>
      </w:r>
      <w:r w:rsidR="00D02C4F" w:rsidRPr="0FA612E6">
        <w:rPr>
          <w:rStyle w:val="nfasis"/>
          <w:rFonts w:ascii="Futura Lt BT" w:eastAsia="Futura Lt BT" w:hAnsi="Futura Lt BT" w:cs="Futura Lt BT"/>
          <w:i w:val="0"/>
          <w:sz w:val="24"/>
          <w:szCs w:val="24"/>
          <w:shd w:val="clear" w:color="auto" w:fill="FFFFFF"/>
        </w:rPr>
        <w:t xml:space="preserve">educativa </w:t>
      </w:r>
      <w:r w:rsidRPr="0FA612E6">
        <w:rPr>
          <w:rStyle w:val="nfasis"/>
          <w:rFonts w:ascii="Futura Lt BT" w:eastAsia="Futura Lt BT" w:hAnsi="Futura Lt BT" w:cs="Futura Lt BT"/>
          <w:i w:val="0"/>
          <w:sz w:val="24"/>
          <w:szCs w:val="24"/>
          <w:shd w:val="clear" w:color="auto" w:fill="FFFFFF"/>
        </w:rPr>
        <w:t>permanente para que funcionarios y estudiantes</w:t>
      </w:r>
      <w:r w:rsidR="00D02C4F" w:rsidRPr="0FA612E6">
        <w:rPr>
          <w:rStyle w:val="nfasis"/>
          <w:rFonts w:ascii="Futura Lt BT" w:eastAsia="Futura Lt BT" w:hAnsi="Futura Lt BT" w:cs="Futura Lt BT"/>
          <w:i w:val="0"/>
          <w:sz w:val="24"/>
          <w:szCs w:val="24"/>
          <w:shd w:val="clear" w:color="auto" w:fill="FFFFFF"/>
        </w:rPr>
        <w:t xml:space="preserve"> mantengan actualizados sus datos,</w:t>
      </w:r>
      <w:r w:rsidRPr="0FA612E6">
        <w:rPr>
          <w:rStyle w:val="nfasis"/>
          <w:rFonts w:ascii="Futura Lt BT" w:eastAsia="Futura Lt BT" w:hAnsi="Futura Lt BT" w:cs="Futura Lt BT"/>
          <w:i w:val="0"/>
          <w:sz w:val="24"/>
          <w:szCs w:val="24"/>
          <w:shd w:val="clear" w:color="auto" w:fill="FFFFFF"/>
        </w:rPr>
        <w:t xml:space="preserve"> identifiquen </w:t>
      </w:r>
      <w:r w:rsidR="00D02C4F" w:rsidRPr="0FA612E6">
        <w:rPr>
          <w:rStyle w:val="nfasis"/>
          <w:rFonts w:ascii="Futura Lt BT" w:eastAsia="Futura Lt BT" w:hAnsi="Futura Lt BT" w:cs="Futura Lt BT"/>
          <w:i w:val="0"/>
          <w:sz w:val="24"/>
          <w:szCs w:val="24"/>
          <w:shd w:val="clear" w:color="auto" w:fill="FFFFFF"/>
        </w:rPr>
        <w:t xml:space="preserve">los procedimientos y los sitios oficiales </w:t>
      </w:r>
      <w:r w:rsidRPr="0FA612E6">
        <w:rPr>
          <w:rStyle w:val="nfasis"/>
          <w:rFonts w:ascii="Futura Lt BT" w:eastAsia="Futura Lt BT" w:hAnsi="Futura Lt BT" w:cs="Futura Lt BT"/>
          <w:i w:val="0"/>
          <w:sz w:val="24"/>
          <w:szCs w:val="24"/>
          <w:shd w:val="clear" w:color="auto" w:fill="FFFFFF"/>
        </w:rPr>
        <w:t xml:space="preserve">donde se </w:t>
      </w:r>
      <w:r w:rsidR="00D02C4F" w:rsidRPr="0FA612E6">
        <w:rPr>
          <w:rStyle w:val="nfasis"/>
          <w:rFonts w:ascii="Futura Lt BT" w:eastAsia="Futura Lt BT" w:hAnsi="Futura Lt BT" w:cs="Futura Lt BT"/>
          <w:i w:val="0"/>
          <w:sz w:val="24"/>
          <w:szCs w:val="24"/>
          <w:shd w:val="clear" w:color="auto" w:fill="FFFFFF"/>
        </w:rPr>
        <w:t>publicarán</w:t>
      </w:r>
      <w:r w:rsidRPr="0FA612E6">
        <w:rPr>
          <w:rStyle w:val="nfasis"/>
          <w:rFonts w:ascii="Futura Lt BT" w:eastAsia="Futura Lt BT" w:hAnsi="Futura Lt BT" w:cs="Futura Lt BT"/>
          <w:i w:val="0"/>
          <w:sz w:val="24"/>
          <w:szCs w:val="24"/>
          <w:shd w:val="clear" w:color="auto" w:fill="FFFFFF"/>
        </w:rPr>
        <w:t xml:space="preserve"> los protocolos en caso de presentarse una emergencia. Esta campaña debe estar diseñada por el ETGRD y por la </w:t>
      </w:r>
      <w:r w:rsidRPr="0FA612E6">
        <w:rPr>
          <w:rFonts w:ascii="Futura Lt BT" w:eastAsia="Futura Lt BT" w:hAnsi="Futura Lt BT" w:cs="Futura Lt BT"/>
          <w:sz w:val="24"/>
          <w:szCs w:val="24"/>
          <w:shd w:val="clear" w:color="auto" w:fill="FFFFFF"/>
        </w:rPr>
        <w:t>Oficina Institucional de Mercadeo y Comunicación</w:t>
      </w:r>
      <w:r w:rsidRPr="0FA612E6">
        <w:rPr>
          <w:rStyle w:val="nfasis"/>
          <w:rFonts w:ascii="Futura Lt BT" w:eastAsia="Futura Lt BT" w:hAnsi="Futura Lt BT" w:cs="Futura Lt BT"/>
          <w:i w:val="0"/>
          <w:sz w:val="24"/>
          <w:szCs w:val="24"/>
          <w:shd w:val="clear" w:color="auto" w:fill="FFFFFF"/>
        </w:rPr>
        <w:t>.</w:t>
      </w:r>
    </w:p>
    <w:p w14:paraId="470D4605" w14:textId="4E9544C0" w:rsidR="00A42F79" w:rsidRPr="00B43273" w:rsidRDefault="00A42F79" w:rsidP="00257F5B">
      <w:pPr>
        <w:pStyle w:val="Prrafodelista"/>
        <w:ind w:left="0"/>
        <w:jc w:val="both"/>
        <w:rPr>
          <w:rFonts w:ascii="Futura Lt BT" w:eastAsia="Futura Lt BT" w:hAnsi="Futura Lt BT" w:cs="Futura Lt BT"/>
          <w:b/>
          <w:sz w:val="24"/>
          <w:szCs w:val="24"/>
        </w:rPr>
      </w:pPr>
    </w:p>
    <w:p w14:paraId="4F7B5A1B" w14:textId="4A3CAE47" w:rsidR="007403BE" w:rsidRDefault="007403BE" w:rsidP="00257F5B">
      <w:pPr>
        <w:pStyle w:val="Prrafodelista"/>
        <w:ind w:left="0"/>
        <w:jc w:val="both"/>
        <w:rPr>
          <w:rFonts w:ascii="Futura Lt BT" w:eastAsia="Futura Lt BT" w:hAnsi="Futura Lt BT" w:cs="Futura Lt BT"/>
          <w:b/>
          <w:sz w:val="24"/>
          <w:szCs w:val="24"/>
        </w:rPr>
      </w:pPr>
    </w:p>
    <w:p w14:paraId="14E5B620" w14:textId="77777777" w:rsidR="00526BCF" w:rsidRDefault="00526BCF" w:rsidP="00257F5B">
      <w:pPr>
        <w:pStyle w:val="Prrafodelista"/>
        <w:ind w:left="0"/>
        <w:jc w:val="both"/>
        <w:rPr>
          <w:rFonts w:ascii="Futura Lt BT" w:eastAsia="Futura Lt BT" w:hAnsi="Futura Lt BT" w:cs="Futura Lt BT"/>
          <w:b/>
          <w:sz w:val="24"/>
          <w:szCs w:val="24"/>
        </w:rPr>
      </w:pPr>
    </w:p>
    <w:p w14:paraId="533C1D67" w14:textId="77777777" w:rsidR="00526BCF" w:rsidRPr="00B43273" w:rsidRDefault="00526BCF" w:rsidP="00257F5B">
      <w:pPr>
        <w:pStyle w:val="Prrafodelista"/>
        <w:ind w:left="0"/>
        <w:jc w:val="both"/>
        <w:rPr>
          <w:rFonts w:ascii="Futura Lt BT" w:eastAsia="Futura Lt BT" w:hAnsi="Futura Lt BT" w:cs="Futura Lt BT"/>
          <w:b/>
          <w:sz w:val="24"/>
          <w:szCs w:val="24"/>
        </w:rPr>
      </w:pPr>
    </w:p>
    <w:p w14:paraId="14F6A5EC" w14:textId="77777777" w:rsidR="007403BE" w:rsidRPr="00B43273" w:rsidRDefault="007403BE" w:rsidP="00257F5B">
      <w:pPr>
        <w:pStyle w:val="Prrafodelista"/>
        <w:ind w:left="0"/>
        <w:jc w:val="both"/>
        <w:rPr>
          <w:rFonts w:ascii="Futura Lt BT" w:eastAsia="Futura Lt BT" w:hAnsi="Futura Lt BT" w:cs="Futura Lt BT"/>
          <w:b/>
          <w:sz w:val="24"/>
          <w:szCs w:val="24"/>
        </w:rPr>
      </w:pPr>
    </w:p>
    <w:p w14:paraId="66E5F1FA" w14:textId="77777777" w:rsidR="00511A75" w:rsidRPr="00B43273" w:rsidRDefault="00257F5B" w:rsidP="00011C3D">
      <w:pPr>
        <w:pStyle w:val="Ttulo2"/>
        <w:numPr>
          <w:ilvl w:val="0"/>
          <w:numId w:val="33"/>
        </w:numPr>
        <w:rPr>
          <w:rFonts w:ascii="Futura Lt BT" w:eastAsia="Futura Lt BT" w:hAnsi="Futura Lt BT" w:cs="Futura Lt BT"/>
          <w:b/>
          <w:color w:val="auto"/>
          <w:sz w:val="24"/>
          <w:szCs w:val="24"/>
        </w:rPr>
      </w:pPr>
      <w:bookmarkStart w:id="15" w:name="_Toc79400194"/>
      <w:bookmarkStart w:id="16" w:name="_Toc80027188"/>
      <w:r w:rsidRPr="0FA612E6">
        <w:rPr>
          <w:rFonts w:ascii="Futura Lt BT" w:eastAsia="Futura Lt BT" w:hAnsi="Futura Lt BT" w:cs="Futura Lt BT"/>
          <w:b/>
          <w:color w:val="auto"/>
          <w:sz w:val="24"/>
          <w:szCs w:val="24"/>
        </w:rPr>
        <w:t>Protocolo</w:t>
      </w:r>
      <w:r w:rsidR="00511A75" w:rsidRPr="0FA612E6">
        <w:rPr>
          <w:rFonts w:ascii="Futura Lt BT" w:eastAsia="Futura Lt BT" w:hAnsi="Futura Lt BT" w:cs="Futura Lt BT"/>
          <w:b/>
          <w:color w:val="auto"/>
          <w:sz w:val="24"/>
          <w:szCs w:val="24"/>
        </w:rPr>
        <w:t>s</w:t>
      </w:r>
      <w:r w:rsidRPr="0FA612E6">
        <w:rPr>
          <w:rFonts w:ascii="Futura Lt BT" w:eastAsia="Futura Lt BT" w:hAnsi="Futura Lt BT" w:cs="Futura Lt BT"/>
          <w:b/>
          <w:color w:val="auto"/>
          <w:sz w:val="24"/>
          <w:szCs w:val="24"/>
        </w:rPr>
        <w:t xml:space="preserve"> Académico</w:t>
      </w:r>
      <w:r w:rsidR="00511A75" w:rsidRPr="0FA612E6">
        <w:rPr>
          <w:rFonts w:ascii="Futura Lt BT" w:eastAsia="Futura Lt BT" w:hAnsi="Futura Lt BT" w:cs="Futura Lt BT"/>
          <w:b/>
          <w:color w:val="auto"/>
          <w:sz w:val="24"/>
          <w:szCs w:val="24"/>
        </w:rPr>
        <w:t>s</w:t>
      </w:r>
      <w:bookmarkEnd w:id="15"/>
      <w:bookmarkEnd w:id="16"/>
    </w:p>
    <w:p w14:paraId="484ED681" w14:textId="1E80F304" w:rsidR="00257F5B" w:rsidRPr="00B43273" w:rsidRDefault="00257F5B" w:rsidP="00011C3D">
      <w:pPr>
        <w:pStyle w:val="Ttulo3"/>
        <w:numPr>
          <w:ilvl w:val="1"/>
          <w:numId w:val="33"/>
        </w:numPr>
        <w:rPr>
          <w:rFonts w:ascii="Futura Lt BT" w:eastAsia="Futura Lt BT" w:hAnsi="Futura Lt BT" w:cs="Futura Lt BT"/>
          <w:b/>
          <w:color w:val="auto"/>
        </w:rPr>
      </w:pPr>
      <w:bookmarkStart w:id="17" w:name="_Toc79400195"/>
      <w:bookmarkStart w:id="18" w:name="_Toc80027189"/>
      <w:r w:rsidRPr="0FA612E6">
        <w:rPr>
          <w:rFonts w:ascii="Futura Lt BT" w:eastAsia="Futura Lt BT" w:hAnsi="Futura Lt BT" w:cs="Futura Lt BT"/>
          <w:b/>
          <w:color w:val="auto"/>
        </w:rPr>
        <w:t>Generalidades</w:t>
      </w:r>
      <w:bookmarkEnd w:id="17"/>
      <w:bookmarkEnd w:id="18"/>
    </w:p>
    <w:p w14:paraId="5B41B582" w14:textId="700D17D3" w:rsidR="00C53DB2" w:rsidRPr="00B43273" w:rsidRDefault="00C53DB2" w:rsidP="00257F5B">
      <w:pPr>
        <w:pStyle w:val="Prrafodelista"/>
        <w:ind w:left="0"/>
        <w:jc w:val="both"/>
        <w:rPr>
          <w:rFonts w:ascii="Futura Lt BT" w:eastAsia="Futura Lt BT" w:hAnsi="Futura Lt BT" w:cs="Futura Lt BT"/>
          <w:b/>
          <w:sz w:val="24"/>
          <w:szCs w:val="24"/>
        </w:rPr>
      </w:pPr>
    </w:p>
    <w:p w14:paraId="4157DEE1" w14:textId="50E6452F" w:rsidR="0012511A" w:rsidRPr="00B43273" w:rsidRDefault="0012511A" w:rsidP="00B43273">
      <w:pPr>
        <w:pStyle w:val="Prrafodelista"/>
        <w:ind w:left="567"/>
        <w:jc w:val="both"/>
        <w:rPr>
          <w:rFonts w:ascii="Futura Lt BT" w:eastAsia="Futura Lt BT" w:hAnsi="Futura Lt BT" w:cs="Futura Lt BT"/>
          <w:b/>
          <w:sz w:val="24"/>
          <w:szCs w:val="24"/>
        </w:rPr>
      </w:pPr>
      <w:r w:rsidRPr="0FA612E6">
        <w:rPr>
          <w:rFonts w:ascii="Futura Lt BT" w:eastAsia="Futura Lt BT" w:hAnsi="Futura Lt BT" w:cs="Futura Lt BT"/>
          <w:b/>
          <w:sz w:val="24"/>
          <w:szCs w:val="24"/>
        </w:rPr>
        <w:t>Acciones de los estudiantes</w:t>
      </w:r>
    </w:p>
    <w:p w14:paraId="5679062F" w14:textId="2D3740A8" w:rsidR="008A096D" w:rsidRPr="00B43273" w:rsidRDefault="008A096D"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estudiante debe estar atento a lo</w:t>
      </w:r>
      <w:r w:rsidR="00FB6107" w:rsidRPr="0FA612E6">
        <w:rPr>
          <w:rFonts w:ascii="Futura Lt BT" w:eastAsia="Futura Lt BT" w:hAnsi="Futura Lt BT" w:cs="Futura Lt BT"/>
          <w:sz w:val="24"/>
          <w:szCs w:val="24"/>
        </w:rPr>
        <w:t>s</w:t>
      </w:r>
      <w:r w:rsidRPr="0FA612E6">
        <w:rPr>
          <w:rFonts w:ascii="Futura Lt BT" w:eastAsia="Futura Lt BT" w:hAnsi="Futura Lt BT" w:cs="Futura Lt BT"/>
          <w:sz w:val="24"/>
          <w:szCs w:val="24"/>
        </w:rPr>
        <w:t xml:space="preserve"> comunicados oficiales</w:t>
      </w:r>
      <w:r w:rsidR="00FB6107" w:rsidRPr="0FA612E6">
        <w:rPr>
          <w:rFonts w:ascii="Futura Lt BT" w:eastAsia="Futura Lt BT" w:hAnsi="Futura Lt BT" w:cs="Futura Lt BT"/>
          <w:sz w:val="24"/>
          <w:szCs w:val="24"/>
        </w:rPr>
        <w:t xml:space="preserve"> de la UNED y de la CNE</w:t>
      </w:r>
      <w:r w:rsidRPr="0FA612E6">
        <w:rPr>
          <w:rFonts w:ascii="Futura Lt BT" w:eastAsia="Futura Lt BT" w:hAnsi="Futura Lt BT" w:cs="Futura Lt BT"/>
          <w:sz w:val="24"/>
          <w:szCs w:val="24"/>
        </w:rPr>
        <w:t>.</w:t>
      </w:r>
    </w:p>
    <w:p w14:paraId="212B952B" w14:textId="7625AB96" w:rsidR="00813639" w:rsidRPr="00B43273" w:rsidRDefault="00F14123"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El </w:t>
      </w:r>
      <w:r w:rsidR="00C53DB2" w:rsidRPr="0FA612E6">
        <w:rPr>
          <w:rFonts w:ascii="Futura Lt BT" w:eastAsia="Futura Lt BT" w:hAnsi="Futura Lt BT" w:cs="Futura Lt BT"/>
          <w:sz w:val="24"/>
          <w:szCs w:val="24"/>
        </w:rPr>
        <w:t>estudiant</w:t>
      </w:r>
      <w:r w:rsidRPr="0FA612E6">
        <w:rPr>
          <w:rFonts w:ascii="Futura Lt BT" w:eastAsia="Futura Lt BT" w:hAnsi="Futura Lt BT" w:cs="Futura Lt BT"/>
          <w:sz w:val="24"/>
          <w:szCs w:val="24"/>
        </w:rPr>
        <w:t xml:space="preserve">e es el responsable de </w:t>
      </w:r>
      <w:r w:rsidR="00C53DB2" w:rsidRPr="0FA612E6">
        <w:rPr>
          <w:rFonts w:ascii="Futura Lt BT" w:eastAsia="Futura Lt BT" w:hAnsi="Futura Lt BT" w:cs="Futura Lt BT"/>
          <w:sz w:val="24"/>
          <w:szCs w:val="24"/>
        </w:rPr>
        <w:t>reportar su situación en el entorno estudiantil, solamente en casos justificados puede el Centro Universitario ingresar la información</w:t>
      </w:r>
      <w:r w:rsidR="00BD4673" w:rsidRPr="0FA612E6">
        <w:rPr>
          <w:rFonts w:ascii="Futura Lt BT" w:eastAsia="Futura Lt BT" w:hAnsi="Futura Lt BT" w:cs="Futura Lt BT"/>
          <w:sz w:val="24"/>
          <w:szCs w:val="24"/>
        </w:rPr>
        <w:t xml:space="preserve"> del estudiante</w:t>
      </w:r>
      <w:r w:rsidR="00C53DB2" w:rsidRPr="0FA612E6">
        <w:rPr>
          <w:rFonts w:ascii="Futura Lt BT" w:eastAsia="Futura Lt BT" w:hAnsi="Futura Lt BT" w:cs="Futura Lt BT"/>
          <w:sz w:val="24"/>
          <w:szCs w:val="24"/>
        </w:rPr>
        <w:t>. Se entiende como caso justificado</w:t>
      </w:r>
      <w:r w:rsidRPr="0FA612E6">
        <w:rPr>
          <w:rFonts w:ascii="Futura Lt BT" w:eastAsia="Futura Lt BT" w:hAnsi="Futura Lt BT" w:cs="Futura Lt BT"/>
          <w:sz w:val="24"/>
          <w:szCs w:val="24"/>
        </w:rPr>
        <w:t xml:space="preserve"> cuando el estudiante no puede ingresar sus datos debido a falta de recursos electrónicos, electricidad, afectación física o </w:t>
      </w:r>
      <w:r w:rsidR="00692224" w:rsidRPr="0FA612E6">
        <w:rPr>
          <w:rFonts w:ascii="Futura Lt BT" w:eastAsia="Futura Lt BT" w:hAnsi="Futura Lt BT" w:cs="Futura Lt BT"/>
          <w:sz w:val="24"/>
          <w:szCs w:val="24"/>
        </w:rPr>
        <w:t>p</w:t>
      </w:r>
      <w:r w:rsidRPr="0FA612E6">
        <w:rPr>
          <w:rFonts w:ascii="Futura Lt BT" w:eastAsia="Futura Lt BT" w:hAnsi="Futura Lt BT" w:cs="Futura Lt BT"/>
          <w:sz w:val="24"/>
          <w:szCs w:val="24"/>
        </w:rPr>
        <w:t>sicológica, por estar ubicado en un albergue, entre otros.</w:t>
      </w:r>
    </w:p>
    <w:p w14:paraId="0DACBED1" w14:textId="18A21D45" w:rsidR="00C53DB2" w:rsidRPr="00B43273" w:rsidRDefault="0012511A"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estudiante debe ingresar su información</w:t>
      </w:r>
      <w:r w:rsidR="00F14123" w:rsidRPr="0FA612E6">
        <w:rPr>
          <w:rFonts w:ascii="Futura Lt BT" w:eastAsia="Futura Lt BT" w:hAnsi="Futura Lt BT" w:cs="Futura Lt BT"/>
          <w:sz w:val="24"/>
          <w:szCs w:val="24"/>
        </w:rPr>
        <w:t xml:space="preserve"> en el sistema a </w:t>
      </w:r>
      <w:r w:rsidR="00813639" w:rsidRPr="0FA612E6">
        <w:rPr>
          <w:rFonts w:ascii="Futura Lt BT" w:eastAsia="Futura Lt BT" w:hAnsi="Futura Lt BT" w:cs="Futura Lt BT"/>
          <w:sz w:val="24"/>
          <w:szCs w:val="24"/>
        </w:rPr>
        <w:t>más</w:t>
      </w:r>
      <w:r w:rsidR="00F14123" w:rsidRPr="0FA612E6">
        <w:rPr>
          <w:rFonts w:ascii="Futura Lt BT" w:eastAsia="Futura Lt BT" w:hAnsi="Futura Lt BT" w:cs="Futura Lt BT"/>
          <w:sz w:val="24"/>
          <w:szCs w:val="24"/>
        </w:rPr>
        <w:t xml:space="preserve"> tardar 3 </w:t>
      </w:r>
      <w:r w:rsidR="00813639" w:rsidRPr="0FA612E6">
        <w:rPr>
          <w:rFonts w:ascii="Futura Lt BT" w:eastAsia="Futura Lt BT" w:hAnsi="Futura Lt BT" w:cs="Futura Lt BT"/>
          <w:sz w:val="24"/>
          <w:szCs w:val="24"/>
        </w:rPr>
        <w:t>días</w:t>
      </w:r>
      <w:r w:rsidR="00F14123" w:rsidRPr="0FA612E6">
        <w:rPr>
          <w:rFonts w:ascii="Futura Lt BT" w:eastAsia="Futura Lt BT" w:hAnsi="Futura Lt BT" w:cs="Futura Lt BT"/>
          <w:sz w:val="24"/>
          <w:szCs w:val="24"/>
        </w:rPr>
        <w:t xml:space="preserve"> </w:t>
      </w:r>
      <w:r w:rsidR="009F66DB" w:rsidRPr="0FA612E6">
        <w:rPr>
          <w:rFonts w:ascii="Futura Lt BT" w:eastAsia="Futura Lt BT" w:hAnsi="Futura Lt BT" w:cs="Futura Lt BT"/>
          <w:sz w:val="24"/>
          <w:szCs w:val="24"/>
        </w:rPr>
        <w:t xml:space="preserve">naturales </w:t>
      </w:r>
      <w:r w:rsidR="00F14123" w:rsidRPr="0FA612E6">
        <w:rPr>
          <w:rFonts w:ascii="Futura Lt BT" w:eastAsia="Futura Lt BT" w:hAnsi="Futura Lt BT" w:cs="Futura Lt BT"/>
          <w:sz w:val="24"/>
          <w:szCs w:val="24"/>
        </w:rPr>
        <w:t xml:space="preserve">después de levantada la alerta roja de la zona o en la fecha que defina </w:t>
      </w:r>
      <w:r w:rsidR="00813639" w:rsidRPr="0FA612E6">
        <w:rPr>
          <w:rFonts w:ascii="Futura Lt BT" w:eastAsia="Futura Lt BT" w:hAnsi="Futura Lt BT" w:cs="Futura Lt BT"/>
          <w:sz w:val="24"/>
          <w:szCs w:val="24"/>
        </w:rPr>
        <w:t>la Vicerrectoría Académica.</w:t>
      </w:r>
    </w:p>
    <w:p w14:paraId="4F6DB9BF" w14:textId="55481730" w:rsidR="0012511A" w:rsidRPr="00B43273" w:rsidRDefault="0012511A" w:rsidP="00B43273">
      <w:pPr>
        <w:pStyle w:val="Prrafodelista"/>
        <w:ind w:left="567"/>
        <w:rPr>
          <w:rFonts w:ascii="Futura Lt BT" w:eastAsia="Futura Lt BT" w:hAnsi="Futura Lt BT" w:cs="Futura Lt BT"/>
          <w:sz w:val="24"/>
          <w:szCs w:val="24"/>
        </w:rPr>
      </w:pPr>
    </w:p>
    <w:p w14:paraId="2E872066" w14:textId="65D8A9FC" w:rsidR="0012511A" w:rsidRPr="00B43273" w:rsidRDefault="0012511A" w:rsidP="00B43273">
      <w:pPr>
        <w:pStyle w:val="Prrafodelista"/>
        <w:ind w:left="567"/>
        <w:rPr>
          <w:rFonts w:ascii="Futura Lt BT" w:eastAsia="Futura Lt BT" w:hAnsi="Futura Lt BT" w:cs="Futura Lt BT"/>
          <w:b/>
          <w:sz w:val="24"/>
          <w:szCs w:val="24"/>
        </w:rPr>
      </w:pPr>
      <w:r w:rsidRPr="0FA612E6">
        <w:rPr>
          <w:rFonts w:ascii="Futura Lt BT" w:eastAsia="Futura Lt BT" w:hAnsi="Futura Lt BT" w:cs="Futura Lt BT"/>
          <w:b/>
          <w:sz w:val="24"/>
          <w:szCs w:val="24"/>
        </w:rPr>
        <w:lastRenderedPageBreak/>
        <w:t>Acciones de la UNED</w:t>
      </w:r>
    </w:p>
    <w:p w14:paraId="1026341C" w14:textId="4D33008A" w:rsidR="00AF0650" w:rsidRPr="00B43273" w:rsidRDefault="00AF0650"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caso de que un Centro Universitario no pueda cumplir con sus funciones, la Vicerrectoría Académica indicará cual o cuales Centros Universitarios atenderán a los estudiantes</w:t>
      </w:r>
      <w:r w:rsidR="002966BC" w:rsidRPr="0FA612E6">
        <w:rPr>
          <w:rFonts w:ascii="Futura Lt BT" w:eastAsia="Futura Lt BT" w:hAnsi="Futura Lt BT" w:cs="Futura Lt BT"/>
          <w:sz w:val="24"/>
          <w:szCs w:val="24"/>
        </w:rPr>
        <w:t xml:space="preserve"> o si la coordinación se realizará desde la sede central</w:t>
      </w:r>
      <w:r w:rsidRPr="0FA612E6">
        <w:rPr>
          <w:rFonts w:ascii="Futura Lt BT" w:eastAsia="Futura Lt BT" w:hAnsi="Futura Lt BT" w:cs="Futura Lt BT"/>
          <w:sz w:val="24"/>
          <w:szCs w:val="24"/>
        </w:rPr>
        <w:t>. Esta información será publicada en las páginas oficiales de la UNED y se enviará un comunicado</w:t>
      </w:r>
      <w:r w:rsidR="00FA7BE5" w:rsidRPr="0FA612E6">
        <w:rPr>
          <w:rFonts w:ascii="Futura Lt BT" w:eastAsia="Futura Lt BT" w:hAnsi="Futura Lt BT" w:cs="Futura Lt BT"/>
          <w:sz w:val="24"/>
          <w:szCs w:val="24"/>
        </w:rPr>
        <w:t xml:space="preserve"> </w:t>
      </w:r>
      <w:r w:rsidR="00BD4673" w:rsidRPr="0FA612E6">
        <w:rPr>
          <w:rFonts w:ascii="Futura Lt BT" w:eastAsia="Futura Lt BT" w:hAnsi="Futura Lt BT" w:cs="Futura Lt BT"/>
          <w:sz w:val="24"/>
          <w:szCs w:val="24"/>
        </w:rPr>
        <w:t>vía</w:t>
      </w:r>
      <w:r w:rsidR="00FA7BE5" w:rsidRPr="0FA612E6">
        <w:rPr>
          <w:rFonts w:ascii="Futura Lt BT" w:eastAsia="Futura Lt BT" w:hAnsi="Futura Lt BT" w:cs="Futura Lt BT"/>
          <w:sz w:val="24"/>
          <w:szCs w:val="24"/>
        </w:rPr>
        <w:t xml:space="preserve"> correo electrónico a todos los estudiantes matriculados en ese centro.</w:t>
      </w:r>
    </w:p>
    <w:p w14:paraId="6F026D6D" w14:textId="77777777" w:rsidR="0012511A" w:rsidRPr="00B43273" w:rsidRDefault="0012511A"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debe hacer una campaña permanente de comunicación en la que se le indique al estudiante cuál es su responsabilidad en casos de emergencia, los plazos que tiene para reportar su situación y cuáles son los canales oficiales de comunicación.</w:t>
      </w:r>
    </w:p>
    <w:p w14:paraId="7FFF0F5A" w14:textId="5A73B38B" w:rsidR="00DD24EF" w:rsidRPr="00B43273" w:rsidRDefault="00257F5B"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Todas las orientaciones deben tener un apartado en el que se le explique a los estudiantes que deben hacer en caso de un evento adverso</w:t>
      </w:r>
      <w:r w:rsidR="00C53DB2" w:rsidRPr="0FA612E6">
        <w:rPr>
          <w:rFonts w:ascii="Futura Lt BT" w:eastAsia="Futura Lt BT" w:hAnsi="Futura Lt BT" w:cs="Futura Lt BT"/>
          <w:sz w:val="24"/>
          <w:szCs w:val="24"/>
        </w:rPr>
        <w:t>, entendido como los casos fortuitos o de fuerza mayor</w:t>
      </w:r>
      <w:r w:rsidR="00DD24EF" w:rsidRPr="0FA612E6">
        <w:rPr>
          <w:rFonts w:ascii="Futura Lt BT" w:eastAsia="Futura Lt BT" w:hAnsi="Futura Lt BT" w:cs="Futura Lt BT"/>
          <w:sz w:val="24"/>
          <w:szCs w:val="24"/>
        </w:rPr>
        <w:t>.</w:t>
      </w:r>
      <w:r w:rsidR="00C53DB2" w:rsidRPr="0FA612E6">
        <w:rPr>
          <w:rFonts w:ascii="Futura Lt BT" w:eastAsia="Futura Lt BT" w:hAnsi="Futura Lt BT" w:cs="Futura Lt BT"/>
          <w:sz w:val="24"/>
          <w:szCs w:val="24"/>
        </w:rPr>
        <w:t xml:space="preserve"> </w:t>
      </w:r>
      <w:r w:rsidRPr="0FA612E6">
        <w:rPr>
          <w:rFonts w:ascii="Futura Lt BT" w:eastAsia="Futura Lt BT" w:hAnsi="Futura Lt BT" w:cs="Futura Lt BT"/>
          <w:sz w:val="24"/>
          <w:szCs w:val="24"/>
        </w:rPr>
        <w:t>En ese apartado se debe indicar e</w:t>
      </w:r>
      <w:r w:rsidR="00CD0CE9" w:rsidRPr="0FA612E6">
        <w:rPr>
          <w:rFonts w:ascii="Futura Lt BT" w:eastAsia="Futura Lt BT" w:hAnsi="Futura Lt BT" w:cs="Futura Lt BT"/>
          <w:sz w:val="24"/>
          <w:szCs w:val="24"/>
        </w:rPr>
        <w:t>l</w:t>
      </w:r>
      <w:r w:rsidRPr="0FA612E6">
        <w:rPr>
          <w:rFonts w:ascii="Futura Lt BT" w:eastAsia="Futura Lt BT" w:hAnsi="Futura Lt BT" w:cs="Futura Lt BT"/>
          <w:sz w:val="24"/>
          <w:szCs w:val="24"/>
        </w:rPr>
        <w:t xml:space="preserve"> enlace de la página electrónica</w:t>
      </w:r>
      <w:r w:rsidR="00A922A6" w:rsidRPr="0FA612E6">
        <w:rPr>
          <w:rFonts w:ascii="Futura Lt BT" w:eastAsia="Futura Lt BT" w:hAnsi="Futura Lt BT" w:cs="Futura Lt BT"/>
          <w:sz w:val="24"/>
          <w:szCs w:val="24"/>
        </w:rPr>
        <w:t xml:space="preserve"> oficial</w:t>
      </w:r>
      <w:r w:rsidRPr="0FA612E6">
        <w:rPr>
          <w:rFonts w:ascii="Futura Lt BT" w:eastAsia="Futura Lt BT" w:hAnsi="Futura Lt BT" w:cs="Futura Lt BT"/>
          <w:sz w:val="24"/>
          <w:szCs w:val="24"/>
        </w:rPr>
        <w:t xml:space="preserve"> de la UNED, donde se establezca al menos: </w:t>
      </w:r>
      <w:r w:rsidR="00DD24EF" w:rsidRPr="0FA612E6">
        <w:rPr>
          <w:rFonts w:ascii="Futura Lt BT" w:eastAsia="Futura Lt BT" w:hAnsi="Futura Lt BT" w:cs="Futura Lt BT"/>
          <w:sz w:val="24"/>
          <w:szCs w:val="24"/>
        </w:rPr>
        <w:t xml:space="preserve"> </w:t>
      </w:r>
    </w:p>
    <w:p w14:paraId="56FF4592" w14:textId="4477E64F" w:rsidR="00257F5B" w:rsidRPr="00B43273" w:rsidRDefault="00257F5B" w:rsidP="00B43273">
      <w:pPr>
        <w:pStyle w:val="Prrafodelista"/>
        <w:numPr>
          <w:ilvl w:val="1"/>
          <w:numId w:val="3"/>
        </w:numPr>
        <w:spacing w:line="256" w:lineRule="auto"/>
        <w:ind w:left="993"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 importancia de actualizar </w:t>
      </w:r>
      <w:r w:rsidR="00CD64CD" w:rsidRPr="0FA612E6">
        <w:rPr>
          <w:rFonts w:ascii="Futura Lt BT" w:eastAsia="Futura Lt BT" w:hAnsi="Futura Lt BT" w:cs="Futura Lt BT"/>
          <w:sz w:val="24"/>
          <w:szCs w:val="24"/>
        </w:rPr>
        <w:t xml:space="preserve">cada cuatrimestre </w:t>
      </w:r>
      <w:r w:rsidR="00DD24EF" w:rsidRPr="0FA612E6">
        <w:rPr>
          <w:rFonts w:ascii="Futura Lt BT" w:eastAsia="Futura Lt BT" w:hAnsi="Futura Lt BT" w:cs="Futura Lt BT"/>
          <w:sz w:val="24"/>
          <w:szCs w:val="24"/>
        </w:rPr>
        <w:t>los datos de</w:t>
      </w:r>
      <w:r w:rsidR="00CD64CD" w:rsidRPr="0FA612E6">
        <w:rPr>
          <w:rFonts w:ascii="Futura Lt BT" w:eastAsia="Futura Lt BT" w:hAnsi="Futura Lt BT" w:cs="Futura Lt BT"/>
          <w:sz w:val="24"/>
          <w:szCs w:val="24"/>
        </w:rPr>
        <w:t xml:space="preserve"> contacto (correo electrónico, número de teléfono residencial y celular) </w:t>
      </w:r>
      <w:r w:rsidR="00DD24EF" w:rsidRPr="0FA612E6">
        <w:rPr>
          <w:rFonts w:ascii="Futura Lt BT" w:eastAsia="Futura Lt BT" w:hAnsi="Futura Lt BT" w:cs="Futura Lt BT"/>
          <w:sz w:val="24"/>
          <w:szCs w:val="24"/>
        </w:rPr>
        <w:t>en el proceso de matrícula;</w:t>
      </w:r>
    </w:p>
    <w:p w14:paraId="1A1CE608" w14:textId="3A9E1954" w:rsidR="00257F5B" w:rsidRPr="00B43273" w:rsidRDefault="00257F5B" w:rsidP="00B43273">
      <w:pPr>
        <w:pStyle w:val="Prrafodelista"/>
        <w:numPr>
          <w:ilvl w:val="1"/>
          <w:numId w:val="3"/>
        </w:numPr>
        <w:spacing w:line="256" w:lineRule="auto"/>
        <w:ind w:left="993"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 existencia de </w:t>
      </w:r>
      <w:r w:rsidR="00A922A6" w:rsidRPr="0FA612E6">
        <w:rPr>
          <w:rFonts w:ascii="Futura Lt BT" w:eastAsia="Futura Lt BT" w:hAnsi="Futura Lt BT" w:cs="Futura Lt BT"/>
          <w:sz w:val="24"/>
          <w:szCs w:val="24"/>
        </w:rPr>
        <w:t xml:space="preserve">un apartado </w:t>
      </w:r>
      <w:r w:rsidRPr="0FA612E6">
        <w:rPr>
          <w:rFonts w:ascii="Futura Lt BT" w:eastAsia="Futura Lt BT" w:hAnsi="Futura Lt BT" w:cs="Futura Lt BT"/>
          <w:sz w:val="24"/>
          <w:szCs w:val="24"/>
        </w:rPr>
        <w:t xml:space="preserve">de emergencias </w:t>
      </w:r>
      <w:r w:rsidR="00A922A6" w:rsidRPr="0FA612E6">
        <w:rPr>
          <w:rFonts w:ascii="Futura Lt BT" w:eastAsia="Futura Lt BT" w:hAnsi="Futura Lt BT" w:cs="Futura Lt BT"/>
          <w:sz w:val="24"/>
          <w:szCs w:val="24"/>
        </w:rPr>
        <w:t xml:space="preserve">en el entorno estudiantil para </w:t>
      </w:r>
      <w:r w:rsidR="00DE7EAE" w:rsidRPr="0FA612E6">
        <w:rPr>
          <w:rFonts w:ascii="Futura Lt BT" w:eastAsia="Futura Lt BT" w:hAnsi="Futura Lt BT" w:cs="Futura Lt BT"/>
          <w:sz w:val="24"/>
          <w:szCs w:val="24"/>
        </w:rPr>
        <w:t>eventos</w:t>
      </w:r>
      <w:r w:rsidR="00A922A6" w:rsidRPr="0FA612E6">
        <w:rPr>
          <w:rFonts w:ascii="Futura Lt BT" w:eastAsia="Futura Lt BT" w:hAnsi="Futura Lt BT" w:cs="Futura Lt BT"/>
          <w:sz w:val="24"/>
          <w:szCs w:val="24"/>
        </w:rPr>
        <w:t xml:space="preserve"> de</w:t>
      </w:r>
      <w:r w:rsidRPr="0FA612E6">
        <w:rPr>
          <w:rFonts w:ascii="Futura Lt BT" w:eastAsia="Futura Lt BT" w:hAnsi="Futura Lt BT" w:cs="Futura Lt BT"/>
          <w:sz w:val="24"/>
          <w:szCs w:val="24"/>
        </w:rPr>
        <w:t xml:space="preserve"> fuerza mayor y</w:t>
      </w:r>
      <w:r w:rsidR="00A922A6" w:rsidRPr="0FA612E6">
        <w:rPr>
          <w:rFonts w:ascii="Futura Lt BT" w:eastAsia="Futura Lt BT" w:hAnsi="Futura Lt BT" w:cs="Futura Lt BT"/>
          <w:sz w:val="24"/>
          <w:szCs w:val="24"/>
        </w:rPr>
        <w:t>/o</w:t>
      </w:r>
      <w:r w:rsidRPr="0FA612E6">
        <w:rPr>
          <w:rFonts w:ascii="Futura Lt BT" w:eastAsia="Futura Lt BT" w:hAnsi="Futura Lt BT" w:cs="Futura Lt BT"/>
          <w:sz w:val="24"/>
          <w:szCs w:val="24"/>
        </w:rPr>
        <w:t xml:space="preserve"> </w:t>
      </w:r>
      <w:r w:rsidR="00DE7EAE" w:rsidRPr="0FA612E6">
        <w:rPr>
          <w:rFonts w:ascii="Futura Lt BT" w:eastAsia="Futura Lt BT" w:hAnsi="Futura Lt BT" w:cs="Futura Lt BT"/>
          <w:sz w:val="24"/>
          <w:szCs w:val="24"/>
        </w:rPr>
        <w:t xml:space="preserve">casos </w:t>
      </w:r>
      <w:r w:rsidRPr="0FA612E6">
        <w:rPr>
          <w:rFonts w:ascii="Futura Lt BT" w:eastAsia="Futura Lt BT" w:hAnsi="Futura Lt BT" w:cs="Futura Lt BT"/>
          <w:sz w:val="24"/>
          <w:szCs w:val="24"/>
        </w:rPr>
        <w:t>fortuito</w:t>
      </w:r>
      <w:r w:rsidR="00A922A6" w:rsidRPr="0FA612E6">
        <w:rPr>
          <w:rFonts w:ascii="Futura Lt BT" w:eastAsia="Futura Lt BT" w:hAnsi="Futura Lt BT" w:cs="Futura Lt BT"/>
          <w:sz w:val="24"/>
          <w:szCs w:val="24"/>
        </w:rPr>
        <w:t>s</w:t>
      </w:r>
      <w:r w:rsidRPr="0FA612E6">
        <w:rPr>
          <w:rFonts w:ascii="Futura Lt BT" w:eastAsia="Futura Lt BT" w:hAnsi="Futura Lt BT" w:cs="Futura Lt BT"/>
          <w:sz w:val="24"/>
          <w:szCs w:val="24"/>
        </w:rPr>
        <w:t xml:space="preserve"> que se activa solo en caso de desastres </w:t>
      </w:r>
      <w:r w:rsidR="00A922A6" w:rsidRPr="0FA612E6">
        <w:rPr>
          <w:rFonts w:ascii="Futura Lt BT" w:eastAsia="Futura Lt BT" w:hAnsi="Futura Lt BT" w:cs="Futura Lt BT"/>
          <w:sz w:val="24"/>
          <w:szCs w:val="24"/>
        </w:rPr>
        <w:t xml:space="preserve">por </w:t>
      </w:r>
      <w:r w:rsidRPr="0FA612E6">
        <w:rPr>
          <w:rFonts w:ascii="Futura Lt BT" w:eastAsia="Futura Lt BT" w:hAnsi="Futura Lt BT" w:cs="Futura Lt BT"/>
          <w:sz w:val="24"/>
          <w:szCs w:val="24"/>
        </w:rPr>
        <w:t xml:space="preserve">el Centro Universitario </w:t>
      </w:r>
      <w:r w:rsidR="00DD24EF" w:rsidRPr="0FA612E6">
        <w:rPr>
          <w:rFonts w:ascii="Futura Lt BT" w:eastAsia="Futura Lt BT" w:hAnsi="Futura Lt BT" w:cs="Futura Lt BT"/>
          <w:sz w:val="24"/>
          <w:szCs w:val="24"/>
        </w:rPr>
        <w:t>o la Vicerrectoría Académica;</w:t>
      </w:r>
    </w:p>
    <w:p w14:paraId="54714824" w14:textId="5E3E8CD9" w:rsidR="00ED2AA3" w:rsidRPr="00B43273" w:rsidRDefault="00257F5B" w:rsidP="00B43273">
      <w:pPr>
        <w:pStyle w:val="Prrafodelista"/>
        <w:numPr>
          <w:ilvl w:val="1"/>
          <w:numId w:val="3"/>
        </w:numPr>
        <w:spacing w:line="256" w:lineRule="auto"/>
        <w:ind w:left="993"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que en caso de que </w:t>
      </w:r>
      <w:r w:rsidR="00395519" w:rsidRPr="0FA612E6">
        <w:rPr>
          <w:rFonts w:ascii="Futura Lt BT" w:eastAsia="Futura Lt BT" w:hAnsi="Futura Lt BT" w:cs="Futura Lt BT"/>
          <w:sz w:val="24"/>
          <w:szCs w:val="24"/>
        </w:rPr>
        <w:t xml:space="preserve">sea una emergencia local y que el apartado </w:t>
      </w:r>
      <w:r w:rsidRPr="0FA612E6">
        <w:rPr>
          <w:rFonts w:ascii="Futura Lt BT" w:eastAsia="Futura Lt BT" w:hAnsi="Futura Lt BT" w:cs="Futura Lt BT"/>
          <w:sz w:val="24"/>
          <w:szCs w:val="24"/>
        </w:rPr>
        <w:t xml:space="preserve">de emergencias no se haya activado, el o la estudiante debe comunicarse con el Centro Universitario en el que se encuentra inscrito para </w:t>
      </w:r>
      <w:r w:rsidR="002966BC" w:rsidRPr="0FA612E6">
        <w:rPr>
          <w:rFonts w:ascii="Futura Lt BT" w:eastAsia="Futura Lt BT" w:hAnsi="Futura Lt BT" w:cs="Futura Lt BT"/>
          <w:sz w:val="24"/>
          <w:szCs w:val="24"/>
        </w:rPr>
        <w:t xml:space="preserve">solicitar </w:t>
      </w:r>
      <w:r w:rsidRPr="0FA612E6">
        <w:rPr>
          <w:rFonts w:ascii="Futura Lt BT" w:eastAsia="Futura Lt BT" w:hAnsi="Futura Lt BT" w:cs="Futura Lt BT"/>
          <w:sz w:val="24"/>
          <w:szCs w:val="24"/>
        </w:rPr>
        <w:t xml:space="preserve">que se active </w:t>
      </w:r>
      <w:r w:rsidR="00395519" w:rsidRPr="0FA612E6">
        <w:rPr>
          <w:rFonts w:ascii="Futura Lt BT" w:eastAsia="Futura Lt BT" w:hAnsi="Futura Lt BT" w:cs="Futura Lt BT"/>
          <w:sz w:val="24"/>
          <w:szCs w:val="24"/>
        </w:rPr>
        <w:t>dicha opción</w:t>
      </w:r>
      <w:r w:rsidRPr="0FA612E6">
        <w:rPr>
          <w:rFonts w:ascii="Futura Lt BT" w:eastAsia="Futura Lt BT" w:hAnsi="Futura Lt BT" w:cs="Futura Lt BT"/>
          <w:sz w:val="24"/>
          <w:szCs w:val="24"/>
        </w:rPr>
        <w:t>,</w:t>
      </w:r>
      <w:r w:rsidR="00C53DB2" w:rsidRPr="0FA612E6">
        <w:rPr>
          <w:rFonts w:ascii="Futura Lt BT" w:eastAsia="Futura Lt BT" w:hAnsi="Futura Lt BT" w:cs="Futura Lt BT"/>
          <w:sz w:val="24"/>
          <w:szCs w:val="24"/>
        </w:rPr>
        <w:t xml:space="preserve"> o bien </w:t>
      </w:r>
      <w:r w:rsidR="008A096D" w:rsidRPr="0FA612E6">
        <w:rPr>
          <w:rFonts w:ascii="Futura Lt BT" w:eastAsia="Futura Lt BT" w:hAnsi="Futura Lt BT" w:cs="Futura Lt BT"/>
          <w:sz w:val="24"/>
          <w:szCs w:val="24"/>
        </w:rPr>
        <w:t>con</w:t>
      </w:r>
      <w:r w:rsidR="00C53DB2" w:rsidRPr="0FA612E6">
        <w:rPr>
          <w:rFonts w:ascii="Futura Lt BT" w:eastAsia="Futura Lt BT" w:hAnsi="Futura Lt BT" w:cs="Futura Lt BT"/>
          <w:sz w:val="24"/>
          <w:szCs w:val="24"/>
        </w:rPr>
        <w:t xml:space="preserve"> el </w:t>
      </w:r>
      <w:r w:rsidR="00DD24EF" w:rsidRPr="0FA612E6">
        <w:rPr>
          <w:rFonts w:ascii="Futura Lt BT" w:eastAsia="Futura Lt BT" w:hAnsi="Futura Lt BT" w:cs="Futura Lt BT"/>
          <w:sz w:val="24"/>
          <w:szCs w:val="24"/>
        </w:rPr>
        <w:t>C</w:t>
      </w:r>
      <w:r w:rsidR="00C53DB2" w:rsidRPr="0FA612E6">
        <w:rPr>
          <w:rFonts w:ascii="Futura Lt BT" w:eastAsia="Futura Lt BT" w:hAnsi="Futura Lt BT" w:cs="Futura Lt BT"/>
          <w:sz w:val="24"/>
          <w:szCs w:val="24"/>
        </w:rPr>
        <w:t>entro</w:t>
      </w:r>
      <w:r w:rsidR="00DD24EF" w:rsidRPr="0FA612E6">
        <w:rPr>
          <w:rFonts w:ascii="Futura Lt BT" w:eastAsia="Futura Lt BT" w:hAnsi="Futura Lt BT" w:cs="Futura Lt BT"/>
          <w:sz w:val="24"/>
          <w:szCs w:val="24"/>
        </w:rPr>
        <w:t xml:space="preserve"> Universitario que designe la Vicerrectoría Académica</w:t>
      </w:r>
      <w:r w:rsidR="00C53DB2" w:rsidRPr="0FA612E6">
        <w:rPr>
          <w:rFonts w:ascii="Futura Lt BT" w:eastAsia="Futura Lt BT" w:hAnsi="Futura Lt BT" w:cs="Futura Lt BT"/>
          <w:sz w:val="24"/>
          <w:szCs w:val="24"/>
        </w:rPr>
        <w:t xml:space="preserve"> </w:t>
      </w:r>
      <w:proofErr w:type="gramStart"/>
      <w:r w:rsidR="00C53DB2" w:rsidRPr="0FA612E6">
        <w:rPr>
          <w:rFonts w:ascii="Futura Lt BT" w:eastAsia="Futura Lt BT" w:hAnsi="Futura Lt BT" w:cs="Futura Lt BT"/>
          <w:sz w:val="24"/>
          <w:szCs w:val="24"/>
        </w:rPr>
        <w:t>en caso que</w:t>
      </w:r>
      <w:proofErr w:type="gramEnd"/>
      <w:r w:rsidR="00C53DB2" w:rsidRPr="0FA612E6">
        <w:rPr>
          <w:rFonts w:ascii="Futura Lt BT" w:eastAsia="Futura Lt BT" w:hAnsi="Futura Lt BT" w:cs="Futura Lt BT"/>
          <w:sz w:val="24"/>
          <w:szCs w:val="24"/>
        </w:rPr>
        <w:t xml:space="preserve"> el </w:t>
      </w:r>
      <w:proofErr w:type="spellStart"/>
      <w:r w:rsidR="00C53DB2" w:rsidRPr="0FA612E6">
        <w:rPr>
          <w:rFonts w:ascii="Futura Lt BT" w:eastAsia="Futura Lt BT" w:hAnsi="Futura Lt BT" w:cs="Futura Lt BT"/>
          <w:sz w:val="24"/>
          <w:szCs w:val="24"/>
        </w:rPr>
        <w:t>CeU</w:t>
      </w:r>
      <w:proofErr w:type="spellEnd"/>
      <w:r w:rsidR="00C53DB2" w:rsidRPr="0FA612E6">
        <w:rPr>
          <w:rFonts w:ascii="Futura Lt BT" w:eastAsia="Futura Lt BT" w:hAnsi="Futura Lt BT" w:cs="Futura Lt BT"/>
          <w:sz w:val="24"/>
          <w:szCs w:val="24"/>
        </w:rPr>
        <w:t xml:space="preserve"> </w:t>
      </w:r>
      <w:r w:rsidR="00DD24EF" w:rsidRPr="0FA612E6">
        <w:rPr>
          <w:rFonts w:ascii="Futura Lt BT" w:eastAsia="Futura Lt BT" w:hAnsi="Futura Lt BT" w:cs="Futura Lt BT"/>
          <w:sz w:val="24"/>
          <w:szCs w:val="24"/>
        </w:rPr>
        <w:t xml:space="preserve">donde está inscrito haya sido afectado por el evento. </w:t>
      </w:r>
    </w:p>
    <w:p w14:paraId="6D8155C2" w14:textId="4CAB3338" w:rsidR="00257F5B" w:rsidRPr="00B43273" w:rsidRDefault="00ED2AA3" w:rsidP="00B43273">
      <w:pPr>
        <w:pStyle w:val="Prrafodelista"/>
        <w:numPr>
          <w:ilvl w:val="1"/>
          <w:numId w:val="3"/>
        </w:numPr>
        <w:spacing w:line="256" w:lineRule="auto"/>
        <w:ind w:left="993"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que l</w:t>
      </w:r>
      <w:r w:rsidR="008A096D" w:rsidRPr="0FA612E6">
        <w:rPr>
          <w:rFonts w:ascii="Futura Lt BT" w:eastAsia="Futura Lt BT" w:hAnsi="Futura Lt BT" w:cs="Futura Lt BT"/>
          <w:sz w:val="24"/>
          <w:szCs w:val="24"/>
        </w:rPr>
        <w:t xml:space="preserve">a </w:t>
      </w:r>
      <w:r w:rsidR="00CD64CD" w:rsidRPr="0FA612E6">
        <w:rPr>
          <w:rFonts w:ascii="Futura Lt BT" w:eastAsia="Futura Lt BT" w:hAnsi="Futura Lt BT" w:cs="Futura Lt BT"/>
          <w:sz w:val="24"/>
          <w:szCs w:val="24"/>
        </w:rPr>
        <w:t xml:space="preserve">información </w:t>
      </w:r>
      <w:r w:rsidR="00257F5B" w:rsidRPr="0FA612E6">
        <w:rPr>
          <w:rFonts w:ascii="Futura Lt BT" w:eastAsia="Futura Lt BT" w:hAnsi="Futura Lt BT" w:cs="Futura Lt BT"/>
          <w:sz w:val="24"/>
          <w:szCs w:val="24"/>
        </w:rPr>
        <w:t xml:space="preserve">oficial se hace </w:t>
      </w:r>
      <w:r w:rsidR="00CD64CD" w:rsidRPr="0FA612E6">
        <w:rPr>
          <w:rFonts w:ascii="Futura Lt BT" w:eastAsia="Futura Lt BT" w:hAnsi="Futura Lt BT" w:cs="Futura Lt BT"/>
          <w:sz w:val="24"/>
          <w:szCs w:val="24"/>
        </w:rPr>
        <w:t>pública a través del</w:t>
      </w:r>
      <w:r w:rsidR="00257F5B" w:rsidRPr="0FA612E6">
        <w:rPr>
          <w:rFonts w:ascii="Futura Lt BT" w:eastAsia="Futura Lt BT" w:hAnsi="Futura Lt BT" w:cs="Futura Lt BT"/>
          <w:sz w:val="24"/>
          <w:szCs w:val="24"/>
        </w:rPr>
        <w:t xml:space="preserve"> sitio web oficial de la </w:t>
      </w:r>
      <w:r w:rsidR="00CD64CD" w:rsidRPr="0FA612E6">
        <w:rPr>
          <w:rFonts w:ascii="Futura Lt BT" w:eastAsia="Futura Lt BT" w:hAnsi="Futura Lt BT" w:cs="Futura Lt BT"/>
          <w:sz w:val="24"/>
          <w:szCs w:val="24"/>
        </w:rPr>
        <w:t>U</w:t>
      </w:r>
      <w:r w:rsidR="008A096D" w:rsidRPr="0FA612E6">
        <w:rPr>
          <w:rFonts w:ascii="Futura Lt BT" w:eastAsia="Futura Lt BT" w:hAnsi="Futura Lt BT" w:cs="Futura Lt BT"/>
          <w:sz w:val="24"/>
          <w:szCs w:val="24"/>
        </w:rPr>
        <w:t>niversidad y</w:t>
      </w:r>
      <w:r w:rsidR="00CD64CD" w:rsidRPr="0FA612E6">
        <w:rPr>
          <w:rFonts w:ascii="Futura Lt BT" w:eastAsia="Futura Lt BT" w:hAnsi="Futura Lt BT" w:cs="Futura Lt BT"/>
          <w:sz w:val="24"/>
          <w:szCs w:val="24"/>
        </w:rPr>
        <w:t xml:space="preserve"> adicionalmente, </w:t>
      </w:r>
      <w:r w:rsidR="00257F5B" w:rsidRPr="0FA612E6">
        <w:rPr>
          <w:rFonts w:ascii="Futura Lt BT" w:eastAsia="Futura Lt BT" w:hAnsi="Futura Lt BT" w:cs="Futura Lt BT"/>
          <w:sz w:val="24"/>
          <w:szCs w:val="24"/>
        </w:rPr>
        <w:t>se enviarán los comunicados</w:t>
      </w:r>
      <w:r w:rsidR="00CD64CD" w:rsidRPr="0FA612E6">
        <w:rPr>
          <w:rFonts w:ascii="Futura Lt BT" w:eastAsia="Futura Lt BT" w:hAnsi="Futura Lt BT" w:cs="Futura Lt BT"/>
          <w:sz w:val="24"/>
          <w:szCs w:val="24"/>
        </w:rPr>
        <w:t xml:space="preserve"> por el</w:t>
      </w:r>
      <w:r w:rsidR="00257F5B" w:rsidRPr="0FA612E6">
        <w:rPr>
          <w:rFonts w:ascii="Futura Lt BT" w:eastAsia="Futura Lt BT" w:hAnsi="Futura Lt BT" w:cs="Futura Lt BT"/>
          <w:sz w:val="24"/>
          <w:szCs w:val="24"/>
        </w:rPr>
        <w:t xml:space="preserve"> correo electrónico institucional,</w:t>
      </w:r>
    </w:p>
    <w:p w14:paraId="1718069A" w14:textId="256356D8" w:rsidR="00257F5B" w:rsidRPr="00B43273" w:rsidRDefault="00AA6A83" w:rsidP="00B43273">
      <w:pPr>
        <w:pStyle w:val="Prrafodelista"/>
        <w:numPr>
          <w:ilvl w:val="1"/>
          <w:numId w:val="3"/>
        </w:numPr>
        <w:spacing w:line="256" w:lineRule="auto"/>
        <w:ind w:left="993"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que con base en la información que brinde el estudiante sobre su situación, la </w:t>
      </w:r>
      <w:r w:rsidR="00BD4673" w:rsidRPr="0FA612E6">
        <w:rPr>
          <w:rFonts w:ascii="Futura Lt BT" w:eastAsia="Futura Lt BT" w:hAnsi="Futura Lt BT" w:cs="Futura Lt BT"/>
          <w:sz w:val="24"/>
          <w:szCs w:val="24"/>
        </w:rPr>
        <w:t>documentación</w:t>
      </w:r>
      <w:r w:rsidRPr="0FA612E6">
        <w:rPr>
          <w:rFonts w:ascii="Futura Lt BT" w:eastAsia="Futura Lt BT" w:hAnsi="Futura Lt BT" w:cs="Futura Lt BT"/>
          <w:sz w:val="24"/>
          <w:szCs w:val="24"/>
        </w:rPr>
        <w:t xml:space="preserve"> probatoria que adjunte y el reporte del Centro Universitario, cada encargado de cátedra adecuará las actividades académicas que se hayan visto interrumpidas</w:t>
      </w:r>
      <w:r w:rsidR="00BD4673" w:rsidRPr="0FA612E6">
        <w:rPr>
          <w:rFonts w:ascii="Futura Lt BT" w:eastAsia="Futura Lt BT" w:hAnsi="Futura Lt BT" w:cs="Futura Lt BT"/>
          <w:sz w:val="24"/>
          <w:szCs w:val="24"/>
        </w:rPr>
        <w:t xml:space="preserve"> según lo establecido en los protocolos de la UNED para la continuidad operativa de la academia en casos de desastres</w:t>
      </w:r>
      <w:r w:rsidRPr="0FA612E6">
        <w:rPr>
          <w:rFonts w:ascii="Futura Lt BT" w:eastAsia="Futura Lt BT" w:hAnsi="Futura Lt BT" w:cs="Futura Lt BT"/>
          <w:sz w:val="24"/>
          <w:szCs w:val="24"/>
        </w:rPr>
        <w:t xml:space="preserve">. El estudiante deberá </w:t>
      </w:r>
      <w:r w:rsidR="00395519" w:rsidRPr="0FA612E6">
        <w:rPr>
          <w:rFonts w:ascii="Futura Lt BT" w:eastAsia="Futura Lt BT" w:hAnsi="Futura Lt BT" w:cs="Futura Lt BT"/>
          <w:sz w:val="24"/>
          <w:szCs w:val="24"/>
        </w:rPr>
        <w:t>revisar en el sistema las opciones disponi</w:t>
      </w:r>
      <w:r w:rsidR="002966BC" w:rsidRPr="0FA612E6">
        <w:rPr>
          <w:rFonts w:ascii="Futura Lt BT" w:eastAsia="Futura Lt BT" w:hAnsi="Futura Lt BT" w:cs="Futura Lt BT"/>
          <w:sz w:val="24"/>
          <w:szCs w:val="24"/>
        </w:rPr>
        <w:t xml:space="preserve">bles para resolver su situación. Mientras el sistema esté en elaboración o cuando no funcione debido al evento </w:t>
      </w:r>
      <w:r w:rsidR="002966BC" w:rsidRPr="0FA612E6">
        <w:rPr>
          <w:rFonts w:ascii="Futura Lt BT" w:eastAsia="Futura Lt BT" w:hAnsi="Futura Lt BT" w:cs="Futura Lt BT"/>
          <w:sz w:val="24"/>
          <w:szCs w:val="24"/>
        </w:rPr>
        <w:lastRenderedPageBreak/>
        <w:t>adverso ocurrido el estudiante</w:t>
      </w:r>
      <w:r w:rsidR="00395519" w:rsidRPr="0FA612E6">
        <w:rPr>
          <w:rFonts w:ascii="Futura Lt BT" w:eastAsia="Futura Lt BT" w:hAnsi="Futura Lt BT" w:cs="Futura Lt BT"/>
          <w:sz w:val="24"/>
          <w:szCs w:val="24"/>
        </w:rPr>
        <w:t xml:space="preserve"> deberá </w:t>
      </w:r>
      <w:r w:rsidR="00427B0C" w:rsidRPr="0FA612E6">
        <w:rPr>
          <w:rFonts w:ascii="Futura Lt BT" w:eastAsia="Futura Lt BT" w:hAnsi="Futura Lt BT" w:cs="Futura Lt BT"/>
          <w:sz w:val="24"/>
          <w:szCs w:val="24"/>
        </w:rPr>
        <w:t>comunicarse directamente con el</w:t>
      </w:r>
      <w:r w:rsidR="002966BC" w:rsidRPr="0FA612E6">
        <w:rPr>
          <w:rFonts w:ascii="Futura Lt BT" w:eastAsia="Futura Lt BT" w:hAnsi="Futura Lt BT" w:cs="Futura Lt BT"/>
          <w:sz w:val="24"/>
          <w:szCs w:val="24"/>
        </w:rPr>
        <w:t xml:space="preserve"> Centro U</w:t>
      </w:r>
      <w:r w:rsidRPr="0FA612E6">
        <w:rPr>
          <w:rFonts w:ascii="Futura Lt BT" w:eastAsia="Futura Lt BT" w:hAnsi="Futura Lt BT" w:cs="Futura Lt BT"/>
          <w:sz w:val="24"/>
          <w:szCs w:val="24"/>
        </w:rPr>
        <w:t>niversitario</w:t>
      </w:r>
      <w:r w:rsidR="002966BC" w:rsidRPr="0FA612E6">
        <w:rPr>
          <w:rFonts w:ascii="Futura Lt BT" w:eastAsia="Futura Lt BT" w:hAnsi="Futura Lt BT" w:cs="Futura Lt BT"/>
          <w:sz w:val="24"/>
          <w:szCs w:val="24"/>
        </w:rPr>
        <w:t xml:space="preserve"> y con las cátedras</w:t>
      </w:r>
      <w:r w:rsidRPr="0FA612E6">
        <w:rPr>
          <w:rFonts w:ascii="Futura Lt BT" w:eastAsia="Futura Lt BT" w:hAnsi="Futura Lt BT" w:cs="Futura Lt BT"/>
          <w:sz w:val="24"/>
          <w:szCs w:val="24"/>
        </w:rPr>
        <w:t>.</w:t>
      </w:r>
    </w:p>
    <w:p w14:paraId="06F843F2" w14:textId="53F3C77B" w:rsidR="00257F5B" w:rsidRPr="00B43273" w:rsidRDefault="009212D0"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requiere que el S</w:t>
      </w:r>
      <w:r w:rsidR="007403BE" w:rsidRPr="0FA612E6">
        <w:rPr>
          <w:rFonts w:ascii="Futura Lt BT" w:eastAsia="Futura Lt BT" w:hAnsi="Futura Lt BT" w:cs="Futura Lt BT"/>
          <w:sz w:val="24"/>
          <w:szCs w:val="24"/>
        </w:rPr>
        <w:t>istema de N</w:t>
      </w:r>
      <w:r w:rsidR="00257F5B" w:rsidRPr="0FA612E6">
        <w:rPr>
          <w:rFonts w:ascii="Futura Lt BT" w:eastAsia="Futura Lt BT" w:hAnsi="Futura Lt BT" w:cs="Futura Lt BT"/>
          <w:sz w:val="24"/>
          <w:szCs w:val="24"/>
        </w:rPr>
        <w:t xml:space="preserve">otas </w:t>
      </w:r>
      <w:r w:rsidR="00CD64CD" w:rsidRPr="0FA612E6">
        <w:rPr>
          <w:rFonts w:ascii="Futura Lt BT" w:eastAsia="Futura Lt BT" w:hAnsi="Futura Lt BT" w:cs="Futura Lt BT"/>
          <w:sz w:val="24"/>
          <w:szCs w:val="24"/>
        </w:rPr>
        <w:t xml:space="preserve">Parciales </w:t>
      </w:r>
      <w:r w:rsidR="00257F5B" w:rsidRPr="0FA612E6">
        <w:rPr>
          <w:rFonts w:ascii="Futura Lt BT" w:eastAsia="Futura Lt BT" w:hAnsi="Futura Lt BT" w:cs="Futura Lt BT"/>
          <w:sz w:val="24"/>
          <w:szCs w:val="24"/>
        </w:rPr>
        <w:t xml:space="preserve">habilite la </w:t>
      </w:r>
      <w:r w:rsidRPr="0FA612E6">
        <w:rPr>
          <w:rFonts w:ascii="Futura Lt BT" w:eastAsia="Futura Lt BT" w:hAnsi="Futura Lt BT" w:cs="Futura Lt BT"/>
          <w:sz w:val="24"/>
          <w:szCs w:val="24"/>
        </w:rPr>
        <w:t>posibilidad de</w:t>
      </w:r>
      <w:r w:rsidR="00BD4673" w:rsidRPr="0FA612E6">
        <w:rPr>
          <w:rFonts w:ascii="Futura Lt BT" w:eastAsia="Futura Lt BT" w:hAnsi="Futura Lt BT" w:cs="Futura Lt BT"/>
          <w:sz w:val="24"/>
          <w:szCs w:val="24"/>
        </w:rPr>
        <w:t xml:space="preserve"> </w:t>
      </w:r>
      <w:r w:rsidR="00427B0C" w:rsidRPr="0FA612E6">
        <w:rPr>
          <w:rFonts w:ascii="Futura Lt BT" w:eastAsia="Futura Lt BT" w:hAnsi="Futura Lt BT" w:cs="Futura Lt BT"/>
          <w:sz w:val="24"/>
          <w:szCs w:val="24"/>
        </w:rPr>
        <w:t xml:space="preserve">mantener la nota “en curso” incluso después de que se suban las actas de notas finales de los estudiantes que </w:t>
      </w:r>
      <w:r w:rsidR="00257F5B" w:rsidRPr="0FA612E6">
        <w:rPr>
          <w:rFonts w:ascii="Futura Lt BT" w:eastAsia="Futura Lt BT" w:hAnsi="Futura Lt BT" w:cs="Futura Lt BT"/>
          <w:sz w:val="24"/>
          <w:szCs w:val="24"/>
        </w:rPr>
        <w:t>por fuerza mayor y caso fortuito</w:t>
      </w:r>
      <w:r w:rsidR="00427B0C" w:rsidRPr="0FA612E6">
        <w:rPr>
          <w:rFonts w:ascii="Futura Lt BT" w:eastAsia="Futura Lt BT" w:hAnsi="Futura Lt BT" w:cs="Futura Lt BT"/>
          <w:sz w:val="24"/>
          <w:szCs w:val="24"/>
        </w:rPr>
        <w:t xml:space="preserve"> no hayan podido ser evaluados</w:t>
      </w:r>
      <w:r w:rsidR="00257F5B" w:rsidRPr="0FA612E6">
        <w:rPr>
          <w:rFonts w:ascii="Futura Lt BT" w:eastAsia="Futura Lt BT" w:hAnsi="Futura Lt BT" w:cs="Futura Lt BT"/>
          <w:sz w:val="24"/>
          <w:szCs w:val="24"/>
        </w:rPr>
        <w:t>.</w:t>
      </w:r>
    </w:p>
    <w:p w14:paraId="7D5355BB" w14:textId="596E460A" w:rsidR="00257F5B" w:rsidRPr="00B43273" w:rsidRDefault="00257F5B"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En ningún caso se otorgarán puntos en la nota sumativa por suspensión de instrumentos o actividades de evaluación, tampoco se promediarán notas, ni se utilizará el recurso de apelación con el fin de sustituir la nota </w:t>
      </w:r>
      <w:r w:rsidR="00CD64CD" w:rsidRPr="0FA612E6">
        <w:rPr>
          <w:rFonts w:ascii="Futura Lt BT" w:eastAsia="Futura Lt BT" w:hAnsi="Futura Lt BT" w:cs="Futura Lt BT"/>
          <w:sz w:val="24"/>
          <w:szCs w:val="24"/>
        </w:rPr>
        <w:t xml:space="preserve">de la actividad </w:t>
      </w:r>
      <w:r w:rsidRPr="0FA612E6">
        <w:rPr>
          <w:rFonts w:ascii="Futura Lt BT" w:eastAsia="Futura Lt BT" w:hAnsi="Futura Lt BT" w:cs="Futura Lt BT"/>
          <w:sz w:val="24"/>
          <w:szCs w:val="24"/>
        </w:rPr>
        <w:t>faltante por fuerza mayor o caso fortuito.</w:t>
      </w:r>
    </w:p>
    <w:p w14:paraId="7681C72B" w14:textId="4B75D4CE" w:rsidR="008377D5" w:rsidRPr="00B43273" w:rsidRDefault="008377D5"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 reposición o reprogramación de cualquier actividad académica deberá hacerse una vez que se hayan restablecido los </w:t>
      </w:r>
      <w:r w:rsidR="00EC5305" w:rsidRPr="0FA612E6">
        <w:rPr>
          <w:rFonts w:ascii="Futura Lt BT" w:eastAsia="Futura Lt BT" w:hAnsi="Futura Lt BT" w:cs="Futura Lt BT"/>
          <w:sz w:val="24"/>
          <w:szCs w:val="24"/>
        </w:rPr>
        <w:t>servicios básicos</w:t>
      </w:r>
      <w:r w:rsidRPr="0FA612E6">
        <w:rPr>
          <w:rFonts w:ascii="Futura Lt BT" w:eastAsia="Futura Lt BT" w:hAnsi="Futura Lt BT" w:cs="Futura Lt BT"/>
          <w:sz w:val="24"/>
          <w:szCs w:val="24"/>
        </w:rPr>
        <w:t xml:space="preserve"> y/o se haya levantado la alerta roja.</w:t>
      </w:r>
    </w:p>
    <w:p w14:paraId="51E3CC9B" w14:textId="4BA3A85A" w:rsidR="00B7672F" w:rsidRPr="00B43273" w:rsidRDefault="00B7672F"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Todos los procesos alternativos de evaluación que se establezcan para solventar los problemas ocasionados por un evento adverso seguirán las normas establecidas en el Reglamento General Estudiantil. En todos los instrumentos evaluativos presenciales o en línea se deben mantener las características de calidad, confiabilidad, contenido y dificultad de acuerdo con lo que se establece en el diseño curricular de cada asignatura.</w:t>
      </w:r>
    </w:p>
    <w:p w14:paraId="4E0112C2" w14:textId="083B5EBF" w:rsidR="00481D4C" w:rsidRPr="00B43273" w:rsidRDefault="00481D4C" w:rsidP="00B43273">
      <w:pPr>
        <w:pStyle w:val="Prrafodelista"/>
        <w:numPr>
          <w:ilvl w:val="0"/>
          <w:numId w:val="3"/>
        </w:numPr>
        <w:spacing w:line="256" w:lineRule="auto"/>
        <w:ind w:left="567" w:firstLine="0"/>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En los casos en que no se pueda encontrar otra solución, la Vicerrectoría Académica deberá solicitar la exoneración de pago en matrícula de los estudiantes afectados por el evento adverso justificando fuerza mayor y caso fortuito. </w:t>
      </w:r>
      <w:r w:rsidR="00CD7B44" w:rsidRPr="0FA612E6">
        <w:rPr>
          <w:rFonts w:ascii="Futura Lt BT" w:eastAsia="Futura Lt BT" w:hAnsi="Futura Lt BT" w:cs="Futura Lt BT"/>
          <w:sz w:val="24"/>
          <w:szCs w:val="24"/>
        </w:rPr>
        <w:t>Esta exoneración aplicaría solamente para la matrícula de la asignatura afectada por el evento la siguiente vez que se oferte</w:t>
      </w:r>
      <w:r w:rsidR="00DC1064"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Es importante el ajuste del Sistema de Notas Parciales para que acepte la condición de “en curso” para estos casos.</w:t>
      </w:r>
    </w:p>
    <w:p w14:paraId="74DAB58F" w14:textId="1A8870EC" w:rsidR="00B7672F" w:rsidRPr="00B43273" w:rsidRDefault="00B7672F" w:rsidP="00257F5B">
      <w:pPr>
        <w:pStyle w:val="Prrafodelista"/>
        <w:ind w:left="420"/>
        <w:jc w:val="both"/>
        <w:rPr>
          <w:rFonts w:ascii="Futura Lt BT" w:eastAsia="Futura Lt BT" w:hAnsi="Futura Lt BT" w:cs="Futura Lt BT"/>
          <w:sz w:val="24"/>
          <w:szCs w:val="24"/>
        </w:rPr>
      </w:pPr>
    </w:p>
    <w:p w14:paraId="0E810F1D" w14:textId="3750E438" w:rsidR="003A290B" w:rsidRPr="00B43273" w:rsidRDefault="003A290B" w:rsidP="00011C3D">
      <w:pPr>
        <w:pStyle w:val="Ttulo3"/>
        <w:numPr>
          <w:ilvl w:val="1"/>
          <w:numId w:val="33"/>
        </w:numPr>
        <w:rPr>
          <w:rFonts w:ascii="Futura Lt BT" w:eastAsia="Futura Lt BT" w:hAnsi="Futura Lt BT" w:cs="Futura Lt BT"/>
          <w:b/>
          <w:color w:val="auto"/>
        </w:rPr>
      </w:pPr>
      <w:bookmarkStart w:id="19" w:name="_Toc79400196"/>
      <w:bookmarkStart w:id="20" w:name="_Toc80027190"/>
      <w:r w:rsidRPr="0FA612E6">
        <w:rPr>
          <w:rFonts w:ascii="Futura Lt BT" w:eastAsia="Futura Lt BT" w:hAnsi="Futura Lt BT" w:cs="Futura Lt BT"/>
          <w:b/>
          <w:color w:val="auto"/>
        </w:rPr>
        <w:t>Por pérdida de materiales didácticos</w:t>
      </w:r>
      <w:bookmarkEnd w:id="19"/>
      <w:bookmarkEnd w:id="20"/>
    </w:p>
    <w:p w14:paraId="7F60C63A" w14:textId="54F2A21E" w:rsidR="003A290B" w:rsidRPr="00B43273" w:rsidRDefault="003A290B" w:rsidP="00382307">
      <w:pPr>
        <w:pStyle w:val="Prrafodelista"/>
        <w:numPr>
          <w:ilvl w:val="0"/>
          <w:numId w:val="26"/>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Cuando un estudiante reporte que a causa de un evento adverso perdió el material didáctico de una asignatura, la UNED, previa corroboración por parte del </w:t>
      </w:r>
      <w:proofErr w:type="spellStart"/>
      <w:r w:rsidRPr="0FA612E6">
        <w:rPr>
          <w:rFonts w:ascii="Futura Lt BT" w:eastAsia="Futura Lt BT" w:hAnsi="Futura Lt BT" w:cs="Futura Lt BT"/>
          <w:sz w:val="24"/>
          <w:szCs w:val="24"/>
        </w:rPr>
        <w:t>CeU</w:t>
      </w:r>
      <w:proofErr w:type="spellEnd"/>
      <w:r w:rsidR="008A7096" w:rsidRPr="0FA612E6">
        <w:rPr>
          <w:rFonts w:ascii="Futura Lt BT" w:eastAsia="Futura Lt BT" w:hAnsi="Futura Lt BT" w:cs="Futura Lt BT"/>
          <w:sz w:val="24"/>
          <w:szCs w:val="24"/>
        </w:rPr>
        <w:t xml:space="preserve"> correspondiente</w:t>
      </w:r>
      <w:r w:rsidRPr="0FA612E6">
        <w:rPr>
          <w:rFonts w:ascii="Futura Lt BT" w:eastAsia="Futura Lt BT" w:hAnsi="Futura Lt BT" w:cs="Futura Lt BT"/>
          <w:sz w:val="24"/>
          <w:szCs w:val="24"/>
        </w:rPr>
        <w:t>, le repondrá, sin costo alguno el material didáctico necesario. Este material podrá ser enviado en un formato distinto al original (versión digital, mime</w:t>
      </w:r>
      <w:r w:rsidR="008A7096" w:rsidRPr="0FA612E6">
        <w:rPr>
          <w:rFonts w:ascii="Futura Lt BT" w:eastAsia="Futura Lt BT" w:hAnsi="Futura Lt BT" w:cs="Futura Lt BT"/>
          <w:sz w:val="24"/>
          <w:szCs w:val="24"/>
        </w:rPr>
        <w:t>o</w:t>
      </w:r>
      <w:r w:rsidRPr="0FA612E6">
        <w:rPr>
          <w:rFonts w:ascii="Futura Lt BT" w:eastAsia="Futura Lt BT" w:hAnsi="Futura Lt BT" w:cs="Futura Lt BT"/>
          <w:sz w:val="24"/>
          <w:szCs w:val="24"/>
        </w:rPr>
        <w:t>grafiado, escaneado, fotocopiado, etc.).</w:t>
      </w:r>
    </w:p>
    <w:p w14:paraId="1560FD62" w14:textId="213EBB51" w:rsidR="003A290B" w:rsidRPr="00B43273" w:rsidRDefault="003A290B" w:rsidP="00382307">
      <w:pPr>
        <w:pStyle w:val="Prrafodelista"/>
        <w:numPr>
          <w:ilvl w:val="0"/>
          <w:numId w:val="26"/>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casos que así lo requieran</w:t>
      </w:r>
      <w:r w:rsidR="008A7096"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previa corroboración por parte del </w:t>
      </w:r>
      <w:proofErr w:type="spellStart"/>
      <w:r w:rsidRPr="0FA612E6">
        <w:rPr>
          <w:rFonts w:ascii="Futura Lt BT" w:eastAsia="Futura Lt BT" w:hAnsi="Futura Lt BT" w:cs="Futura Lt BT"/>
          <w:sz w:val="24"/>
          <w:szCs w:val="24"/>
        </w:rPr>
        <w:t>CeU</w:t>
      </w:r>
      <w:proofErr w:type="spellEnd"/>
      <w:r w:rsidR="008A7096" w:rsidRPr="0FA612E6">
        <w:rPr>
          <w:rFonts w:ascii="Futura Lt BT" w:eastAsia="Futura Lt BT" w:hAnsi="Futura Lt BT" w:cs="Futura Lt BT"/>
          <w:sz w:val="24"/>
          <w:szCs w:val="24"/>
        </w:rPr>
        <w:t xml:space="preserve"> correspondiente</w:t>
      </w:r>
      <w:r w:rsidRPr="0FA612E6">
        <w:rPr>
          <w:rFonts w:ascii="Futura Lt BT" w:eastAsia="Futura Lt BT" w:hAnsi="Futura Lt BT" w:cs="Futura Lt BT"/>
          <w:sz w:val="24"/>
          <w:szCs w:val="24"/>
        </w:rPr>
        <w:t xml:space="preserve">, de ser posible la UNED </w:t>
      </w:r>
      <w:r w:rsidR="008A7096" w:rsidRPr="0FA612E6">
        <w:rPr>
          <w:rFonts w:ascii="Futura Lt BT" w:eastAsia="Futura Lt BT" w:hAnsi="Futura Lt BT" w:cs="Futura Lt BT"/>
          <w:sz w:val="24"/>
          <w:szCs w:val="24"/>
        </w:rPr>
        <w:t>les</w:t>
      </w:r>
      <w:r w:rsidRPr="0FA612E6">
        <w:rPr>
          <w:rFonts w:ascii="Futura Lt BT" w:eastAsia="Futura Lt BT" w:hAnsi="Futura Lt BT" w:cs="Futura Lt BT"/>
          <w:sz w:val="24"/>
          <w:szCs w:val="24"/>
        </w:rPr>
        <w:t xml:space="preserve"> enviará a los estudiantes afectados, útiles de oficina tales como cuadernos, lapiceros, </w:t>
      </w:r>
      <w:r w:rsidR="00F7722B" w:rsidRPr="0FA612E6">
        <w:rPr>
          <w:rFonts w:ascii="Futura Lt BT" w:eastAsia="Futura Lt BT" w:hAnsi="Futura Lt BT" w:cs="Futura Lt BT"/>
          <w:sz w:val="24"/>
          <w:szCs w:val="24"/>
        </w:rPr>
        <w:t>entre otros.</w:t>
      </w:r>
    </w:p>
    <w:p w14:paraId="5928D505" w14:textId="77777777" w:rsidR="003A290B" w:rsidRPr="00B43273" w:rsidRDefault="003A290B" w:rsidP="00257F5B">
      <w:pPr>
        <w:pStyle w:val="Prrafodelista"/>
        <w:ind w:left="420"/>
        <w:jc w:val="both"/>
        <w:rPr>
          <w:rFonts w:ascii="Futura Lt BT" w:eastAsia="Futura Lt BT" w:hAnsi="Futura Lt BT" w:cs="Futura Lt BT"/>
          <w:sz w:val="24"/>
          <w:szCs w:val="24"/>
        </w:rPr>
      </w:pPr>
    </w:p>
    <w:p w14:paraId="08A7882A" w14:textId="354FFDA7" w:rsidR="00257F5B" w:rsidRPr="00B43273" w:rsidRDefault="00257F5B" w:rsidP="00011C3D">
      <w:pPr>
        <w:pStyle w:val="Ttulo3"/>
        <w:numPr>
          <w:ilvl w:val="1"/>
          <w:numId w:val="33"/>
        </w:numPr>
        <w:rPr>
          <w:rFonts w:ascii="Futura Lt BT" w:eastAsia="Futura Lt BT" w:hAnsi="Futura Lt BT" w:cs="Futura Lt BT"/>
          <w:b/>
          <w:color w:val="auto"/>
        </w:rPr>
      </w:pPr>
      <w:bookmarkStart w:id="21" w:name="_Toc79400197"/>
      <w:bookmarkStart w:id="22" w:name="_Toc80027191"/>
      <w:r w:rsidRPr="0FA612E6">
        <w:rPr>
          <w:rFonts w:ascii="Futura Lt BT" w:eastAsia="Futura Lt BT" w:hAnsi="Futura Lt BT" w:cs="Futura Lt BT"/>
          <w:b/>
          <w:color w:val="auto"/>
        </w:rPr>
        <w:lastRenderedPageBreak/>
        <w:t>Tutorías</w:t>
      </w:r>
      <w:r w:rsidR="00743F0A" w:rsidRPr="0FA612E6">
        <w:rPr>
          <w:rFonts w:ascii="Futura Lt BT" w:eastAsia="Futura Lt BT" w:hAnsi="Futura Lt BT" w:cs="Futura Lt BT"/>
          <w:b/>
          <w:color w:val="auto"/>
        </w:rPr>
        <w:t xml:space="preserve"> presenciales</w:t>
      </w:r>
      <w:bookmarkEnd w:id="21"/>
      <w:bookmarkEnd w:id="22"/>
    </w:p>
    <w:p w14:paraId="1E1F6D08" w14:textId="5A6E1996" w:rsidR="00257F5B" w:rsidRPr="00B43273" w:rsidRDefault="00257F5B" w:rsidP="00382307">
      <w:pPr>
        <w:pStyle w:val="Prrafodelista"/>
        <w:numPr>
          <w:ilvl w:val="0"/>
          <w:numId w:val="10"/>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Cuando una tutoría no pueda ser impartida en el Centro Universitario</w:t>
      </w:r>
      <w:r w:rsidR="00DD3870" w:rsidRPr="0FA612E6">
        <w:rPr>
          <w:rFonts w:ascii="Futura Lt BT" w:eastAsia="Futura Lt BT" w:hAnsi="Futura Lt BT" w:cs="Futura Lt BT"/>
          <w:sz w:val="24"/>
          <w:szCs w:val="24"/>
        </w:rPr>
        <w:t xml:space="preserve">, </w:t>
      </w:r>
      <w:r w:rsidR="00BD4673" w:rsidRPr="0FA612E6">
        <w:rPr>
          <w:rFonts w:ascii="Futura Lt BT" w:eastAsia="Futura Lt BT" w:hAnsi="Futura Lt BT" w:cs="Futura Lt BT"/>
          <w:sz w:val="24"/>
          <w:szCs w:val="24"/>
        </w:rPr>
        <w:t xml:space="preserve">las cátedras </w:t>
      </w:r>
      <w:r w:rsidR="00405AFC" w:rsidRPr="0FA612E6">
        <w:rPr>
          <w:rFonts w:ascii="Futura Lt BT" w:eastAsia="Futura Lt BT" w:hAnsi="Futura Lt BT" w:cs="Futura Lt BT"/>
          <w:sz w:val="24"/>
          <w:szCs w:val="24"/>
        </w:rPr>
        <w:t>podrá</w:t>
      </w:r>
      <w:r w:rsidR="00BD4673" w:rsidRPr="0FA612E6">
        <w:rPr>
          <w:rFonts w:ascii="Futura Lt BT" w:eastAsia="Futura Lt BT" w:hAnsi="Futura Lt BT" w:cs="Futura Lt BT"/>
          <w:sz w:val="24"/>
          <w:szCs w:val="24"/>
        </w:rPr>
        <w:t>n</w:t>
      </w:r>
      <w:r w:rsidR="00405AFC" w:rsidRPr="0FA612E6">
        <w:rPr>
          <w:rFonts w:ascii="Futura Lt BT" w:eastAsia="Futura Lt BT" w:hAnsi="Futura Lt BT" w:cs="Futura Lt BT"/>
          <w:sz w:val="24"/>
          <w:szCs w:val="24"/>
        </w:rPr>
        <w:t xml:space="preserve"> coordinar para que los estudiantes asistan a otro centro universitario. </w:t>
      </w:r>
      <w:r w:rsidR="007F6265" w:rsidRPr="0FA612E6">
        <w:rPr>
          <w:rFonts w:ascii="Futura Lt BT" w:eastAsia="Futura Lt BT" w:hAnsi="Futura Lt BT" w:cs="Futura Lt BT"/>
          <w:sz w:val="24"/>
          <w:szCs w:val="24"/>
        </w:rPr>
        <w:t>El encargado de cátedra</w:t>
      </w:r>
      <w:r w:rsidR="00405AFC" w:rsidRPr="0FA612E6">
        <w:rPr>
          <w:rFonts w:ascii="Futura Lt BT" w:eastAsia="Futura Lt BT" w:hAnsi="Futura Lt BT" w:cs="Futura Lt BT"/>
          <w:sz w:val="24"/>
          <w:szCs w:val="24"/>
        </w:rPr>
        <w:t xml:space="preserve"> comunicará el cambio de sede y/o fecha en un lapso razonable para que el estudiante pueda hacer los cambios y coordinaciones necesarias. </w:t>
      </w:r>
      <w:r w:rsidR="00FA7BE5" w:rsidRPr="0FA612E6">
        <w:rPr>
          <w:rFonts w:ascii="Futura Lt BT" w:eastAsia="Futura Lt BT" w:hAnsi="Futura Lt BT" w:cs="Futura Lt BT"/>
          <w:sz w:val="24"/>
          <w:szCs w:val="24"/>
        </w:rPr>
        <w:t xml:space="preserve">Si por falta de tiempo, matrícula baja, historial de asistencia bajo o cualquier otro motivo razonable, la </w:t>
      </w:r>
      <w:r w:rsidR="00BD4673" w:rsidRPr="0FA612E6">
        <w:rPr>
          <w:rFonts w:ascii="Futura Lt BT" w:eastAsia="Futura Lt BT" w:hAnsi="Futura Lt BT" w:cs="Futura Lt BT"/>
          <w:sz w:val="24"/>
          <w:szCs w:val="24"/>
        </w:rPr>
        <w:t>cátedra</w:t>
      </w:r>
      <w:r w:rsidR="00FA7BE5" w:rsidRPr="0FA612E6">
        <w:rPr>
          <w:rFonts w:ascii="Futura Lt BT" w:eastAsia="Futura Lt BT" w:hAnsi="Futura Lt BT" w:cs="Futura Lt BT"/>
          <w:sz w:val="24"/>
          <w:szCs w:val="24"/>
        </w:rPr>
        <w:t>, valorará la aplicación de alguno de los otros apartados de esta sección.</w:t>
      </w:r>
    </w:p>
    <w:p w14:paraId="2CB3C14D" w14:textId="7A848992" w:rsidR="00257F5B" w:rsidRPr="00B43273" w:rsidRDefault="00257F5B" w:rsidP="00382307">
      <w:pPr>
        <w:pStyle w:val="Prrafodelista"/>
        <w:numPr>
          <w:ilvl w:val="0"/>
          <w:numId w:val="10"/>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Cuando se interrumpa o cancele la primer o tercer tutoría, el contenido de </w:t>
      </w:r>
      <w:proofErr w:type="gramStart"/>
      <w:r w:rsidRPr="0FA612E6">
        <w:rPr>
          <w:rFonts w:ascii="Futura Lt BT" w:eastAsia="Futura Lt BT" w:hAnsi="Futura Lt BT" w:cs="Futura Lt BT"/>
          <w:sz w:val="24"/>
          <w:szCs w:val="24"/>
        </w:rPr>
        <w:t>las mismas</w:t>
      </w:r>
      <w:proofErr w:type="gramEnd"/>
      <w:r w:rsidRPr="0FA612E6">
        <w:rPr>
          <w:rFonts w:ascii="Futura Lt BT" w:eastAsia="Futura Lt BT" w:hAnsi="Futura Lt BT" w:cs="Futura Lt BT"/>
          <w:sz w:val="24"/>
          <w:szCs w:val="24"/>
        </w:rPr>
        <w:t xml:space="preserve"> </w:t>
      </w:r>
      <w:r w:rsidR="000E1351" w:rsidRPr="0FA612E6">
        <w:rPr>
          <w:rFonts w:ascii="Futura Lt BT" w:eastAsia="Futura Lt BT" w:hAnsi="Futura Lt BT" w:cs="Futura Lt BT"/>
          <w:sz w:val="24"/>
          <w:szCs w:val="24"/>
        </w:rPr>
        <w:t>podrá</w:t>
      </w:r>
      <w:r w:rsidRPr="0FA612E6">
        <w:rPr>
          <w:rFonts w:ascii="Futura Lt BT" w:eastAsia="Futura Lt BT" w:hAnsi="Futura Lt BT" w:cs="Futura Lt BT"/>
          <w:sz w:val="24"/>
          <w:szCs w:val="24"/>
        </w:rPr>
        <w:t xml:space="preserve"> ser impartido durante la segunda y cuarta tutoría, respectivamente</w:t>
      </w:r>
      <w:r w:rsidR="00E51B26" w:rsidRPr="0FA612E6">
        <w:rPr>
          <w:rFonts w:ascii="Futura Lt BT" w:eastAsia="Futura Lt BT" w:hAnsi="Futura Lt BT" w:cs="Futura Lt BT"/>
          <w:sz w:val="24"/>
          <w:szCs w:val="24"/>
        </w:rPr>
        <w:t>, previa adaptación de los profesores tutores de los conte</w:t>
      </w:r>
      <w:r w:rsidR="000E1351" w:rsidRPr="0FA612E6">
        <w:rPr>
          <w:rFonts w:ascii="Futura Lt BT" w:eastAsia="Futura Lt BT" w:hAnsi="Futura Lt BT" w:cs="Futura Lt BT"/>
          <w:sz w:val="24"/>
          <w:szCs w:val="24"/>
        </w:rPr>
        <w:t>n</w:t>
      </w:r>
      <w:r w:rsidR="00E51B26" w:rsidRPr="0FA612E6">
        <w:rPr>
          <w:rFonts w:ascii="Futura Lt BT" w:eastAsia="Futura Lt BT" w:hAnsi="Futura Lt BT" w:cs="Futura Lt BT"/>
          <w:sz w:val="24"/>
          <w:szCs w:val="24"/>
        </w:rPr>
        <w:t>idos a abordar</w:t>
      </w:r>
      <w:r w:rsidRPr="0FA612E6">
        <w:rPr>
          <w:rFonts w:ascii="Futura Lt BT" w:eastAsia="Futura Lt BT" w:hAnsi="Futura Lt BT" w:cs="Futura Lt BT"/>
          <w:sz w:val="24"/>
          <w:szCs w:val="24"/>
        </w:rPr>
        <w:t>.</w:t>
      </w:r>
      <w:r w:rsidR="009715FD" w:rsidRPr="0FA612E6">
        <w:rPr>
          <w:rFonts w:ascii="Futura Lt BT" w:eastAsia="Futura Lt BT" w:hAnsi="Futura Lt BT" w:cs="Futura Lt BT"/>
          <w:sz w:val="24"/>
          <w:szCs w:val="24"/>
        </w:rPr>
        <w:t xml:space="preserve"> Esta medida no puede ser aplicada cuando la tutoría que se interrumpa sea la segunda o la tercera.</w:t>
      </w:r>
    </w:p>
    <w:p w14:paraId="070B6E4F" w14:textId="437568B1" w:rsidR="00257F5B" w:rsidRPr="00B43273" w:rsidRDefault="000E1351" w:rsidP="00382307">
      <w:pPr>
        <w:pStyle w:val="Prrafodelista"/>
        <w:numPr>
          <w:ilvl w:val="0"/>
          <w:numId w:val="10"/>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Con el fin de ayudar a los estudiantes a sobrepasar los problemas académicos derivados de los eventos adversos, l</w:t>
      </w:r>
      <w:r w:rsidR="00257F5B" w:rsidRPr="0FA612E6">
        <w:rPr>
          <w:rFonts w:ascii="Futura Lt BT" w:eastAsia="Futura Lt BT" w:hAnsi="Futura Lt BT" w:cs="Futura Lt BT"/>
          <w:sz w:val="24"/>
          <w:szCs w:val="24"/>
        </w:rPr>
        <w:t xml:space="preserve">as cátedras deberán abrir un canal tecnológico (correo electrónico, teléfono, audio </w:t>
      </w:r>
      <w:r w:rsidRPr="0FA612E6">
        <w:rPr>
          <w:rFonts w:ascii="Futura Lt BT" w:eastAsia="Futura Lt BT" w:hAnsi="Futura Lt BT" w:cs="Futura Lt BT"/>
          <w:sz w:val="24"/>
          <w:szCs w:val="24"/>
        </w:rPr>
        <w:t>video comunicación</w:t>
      </w:r>
      <w:r w:rsidR="00257F5B" w:rsidRPr="0FA612E6">
        <w:rPr>
          <w:rFonts w:ascii="Futura Lt BT" w:eastAsia="Futura Lt BT" w:hAnsi="Futura Lt BT" w:cs="Futura Lt BT"/>
          <w:sz w:val="24"/>
          <w:szCs w:val="24"/>
        </w:rPr>
        <w:t xml:space="preserve"> electrónico) para aclarar las preguntas de los </w:t>
      </w:r>
      <w:r w:rsidRPr="0FA612E6">
        <w:rPr>
          <w:rFonts w:ascii="Futura Lt BT" w:eastAsia="Futura Lt BT" w:hAnsi="Futura Lt BT" w:cs="Futura Lt BT"/>
          <w:sz w:val="24"/>
          <w:szCs w:val="24"/>
        </w:rPr>
        <w:t>estudiantes</w:t>
      </w:r>
      <w:r w:rsidR="00257F5B"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Esto se </w:t>
      </w:r>
      <w:r w:rsidR="00D242C7" w:rsidRPr="0FA612E6">
        <w:rPr>
          <w:rFonts w:ascii="Futura Lt BT" w:eastAsia="Futura Lt BT" w:hAnsi="Futura Lt BT" w:cs="Futura Lt BT"/>
          <w:sz w:val="24"/>
          <w:szCs w:val="24"/>
        </w:rPr>
        <w:t>aplicará</w:t>
      </w:r>
      <w:r w:rsidRPr="0FA612E6">
        <w:rPr>
          <w:rFonts w:ascii="Futura Lt BT" w:eastAsia="Futura Lt BT" w:hAnsi="Futura Lt BT" w:cs="Futura Lt BT"/>
          <w:sz w:val="24"/>
          <w:szCs w:val="24"/>
        </w:rPr>
        <w:t xml:space="preserve"> únicamente para los estudiantes afectados </w:t>
      </w:r>
      <w:r w:rsidR="009715FD" w:rsidRPr="0FA612E6">
        <w:rPr>
          <w:rFonts w:ascii="Futura Lt BT" w:eastAsia="Futura Lt BT" w:hAnsi="Futura Lt BT" w:cs="Futura Lt BT"/>
          <w:sz w:val="24"/>
          <w:szCs w:val="24"/>
        </w:rPr>
        <w:t>y hasta que termine el periodo académico afectado</w:t>
      </w:r>
      <w:r w:rsidRPr="0FA612E6">
        <w:rPr>
          <w:rFonts w:ascii="Futura Lt BT" w:eastAsia="Futura Lt BT" w:hAnsi="Futura Lt BT" w:cs="Futura Lt BT"/>
          <w:sz w:val="24"/>
          <w:szCs w:val="24"/>
        </w:rPr>
        <w:t>.</w:t>
      </w:r>
    </w:p>
    <w:p w14:paraId="328406AE" w14:textId="35EC5BD5" w:rsidR="00BD4673" w:rsidRPr="00B43273" w:rsidRDefault="00BD4673" w:rsidP="00382307">
      <w:pPr>
        <w:pStyle w:val="Prrafodelista"/>
        <w:numPr>
          <w:ilvl w:val="0"/>
          <w:numId w:val="10"/>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Con el fin de estar preparados para eventos adversos que afecten la ejecución de tutorías presenciales, todas las cátedras deben grabar audios y videos de las tutorías o de fragmentos clave y explicativos de la materia. Estas grabaciones se pueden subir a la</w:t>
      </w:r>
      <w:r w:rsidR="006E4D49" w:rsidRPr="0FA612E6">
        <w:rPr>
          <w:rFonts w:ascii="Futura Lt BT" w:eastAsia="Futura Lt BT" w:hAnsi="Futura Lt BT" w:cs="Futura Lt BT"/>
          <w:sz w:val="24"/>
          <w:szCs w:val="24"/>
        </w:rPr>
        <w:t>s</w:t>
      </w:r>
      <w:r w:rsidRPr="0FA612E6">
        <w:rPr>
          <w:rFonts w:ascii="Futura Lt BT" w:eastAsia="Futura Lt BT" w:hAnsi="Futura Lt BT" w:cs="Futura Lt BT"/>
          <w:sz w:val="24"/>
          <w:szCs w:val="24"/>
        </w:rPr>
        <w:t xml:space="preserve"> plataforma</w:t>
      </w:r>
      <w:r w:rsidR="006E4D49" w:rsidRPr="0FA612E6">
        <w:rPr>
          <w:rFonts w:ascii="Futura Lt BT" w:eastAsia="Futura Lt BT" w:hAnsi="Futura Lt BT" w:cs="Futura Lt BT"/>
          <w:sz w:val="24"/>
          <w:szCs w:val="24"/>
        </w:rPr>
        <w:t>s</w:t>
      </w:r>
      <w:r w:rsidRPr="0FA612E6">
        <w:rPr>
          <w:rFonts w:ascii="Futura Lt BT" w:eastAsia="Futura Lt BT" w:hAnsi="Futura Lt BT" w:cs="Futura Lt BT"/>
          <w:sz w:val="24"/>
          <w:szCs w:val="24"/>
        </w:rPr>
        <w:t xml:space="preserve"> </w:t>
      </w:r>
      <w:r w:rsidR="0014426C" w:rsidRPr="0FA612E6">
        <w:rPr>
          <w:rFonts w:ascii="Futura Lt BT" w:eastAsia="Futura Lt BT" w:hAnsi="Futura Lt BT" w:cs="Futura Lt BT"/>
          <w:sz w:val="24"/>
          <w:szCs w:val="24"/>
        </w:rPr>
        <w:t xml:space="preserve">o repositorios </w:t>
      </w:r>
      <w:r w:rsidR="006246CE" w:rsidRPr="0FA612E6">
        <w:rPr>
          <w:rFonts w:ascii="Futura Lt BT" w:eastAsia="Futura Lt BT" w:hAnsi="Futura Lt BT" w:cs="Futura Lt BT"/>
          <w:sz w:val="24"/>
          <w:szCs w:val="24"/>
        </w:rPr>
        <w:t>de la</w:t>
      </w:r>
      <w:r w:rsidRPr="0FA612E6">
        <w:rPr>
          <w:rFonts w:ascii="Futura Lt BT" w:eastAsia="Futura Lt BT" w:hAnsi="Futura Lt BT" w:cs="Futura Lt BT"/>
          <w:sz w:val="24"/>
          <w:szCs w:val="24"/>
        </w:rPr>
        <w:t xml:space="preserve"> UNED </w:t>
      </w:r>
      <w:r w:rsidR="006E4D49" w:rsidRPr="0FA612E6">
        <w:rPr>
          <w:rFonts w:ascii="Futura Lt BT" w:eastAsia="Futura Lt BT" w:hAnsi="Futura Lt BT" w:cs="Futura Lt BT"/>
          <w:sz w:val="24"/>
          <w:szCs w:val="24"/>
        </w:rPr>
        <w:t>destinadas para este tipo de fines previa coordinación con el personal encargado de este servicio</w:t>
      </w:r>
      <w:r w:rsidRPr="0FA612E6">
        <w:rPr>
          <w:rFonts w:ascii="Futura Lt BT" w:eastAsia="Futura Lt BT" w:hAnsi="Futura Lt BT" w:cs="Futura Lt BT"/>
          <w:sz w:val="24"/>
          <w:szCs w:val="24"/>
        </w:rPr>
        <w:t xml:space="preserve">. </w:t>
      </w:r>
      <w:r w:rsidR="006246CE" w:rsidRPr="0FA612E6">
        <w:rPr>
          <w:rFonts w:ascii="Futura Lt BT" w:eastAsia="Futura Lt BT" w:hAnsi="Futura Lt BT" w:cs="Futura Lt BT"/>
          <w:sz w:val="24"/>
          <w:szCs w:val="24"/>
        </w:rPr>
        <w:t xml:space="preserve">La cátedra debe asegurarse que el </w:t>
      </w:r>
      <w:r w:rsidRPr="0FA612E6">
        <w:rPr>
          <w:rFonts w:ascii="Futura Lt BT" w:eastAsia="Futura Lt BT" w:hAnsi="Futura Lt BT" w:cs="Futura Lt BT"/>
          <w:sz w:val="24"/>
          <w:szCs w:val="24"/>
        </w:rPr>
        <w:t>material</w:t>
      </w:r>
      <w:r w:rsidR="006246CE" w:rsidRPr="0FA612E6">
        <w:rPr>
          <w:rFonts w:ascii="Futura Lt BT" w:eastAsia="Futura Lt BT" w:hAnsi="Futura Lt BT" w:cs="Futura Lt BT"/>
          <w:sz w:val="24"/>
          <w:szCs w:val="24"/>
        </w:rPr>
        <w:t xml:space="preserve"> de apoyo</w:t>
      </w:r>
      <w:r w:rsidRPr="0FA612E6">
        <w:rPr>
          <w:rFonts w:ascii="Futura Lt BT" w:eastAsia="Futura Lt BT" w:hAnsi="Futura Lt BT" w:cs="Futura Lt BT"/>
          <w:sz w:val="24"/>
          <w:szCs w:val="24"/>
        </w:rPr>
        <w:t xml:space="preserve"> </w:t>
      </w:r>
      <w:r w:rsidR="006246CE" w:rsidRPr="0FA612E6">
        <w:rPr>
          <w:rFonts w:ascii="Futura Lt BT" w:eastAsia="Futura Lt BT" w:hAnsi="Futura Lt BT" w:cs="Futura Lt BT"/>
          <w:sz w:val="24"/>
          <w:szCs w:val="24"/>
        </w:rPr>
        <w:t>esté disponible</w:t>
      </w:r>
      <w:r w:rsidR="006E4D49" w:rsidRPr="0FA612E6">
        <w:rPr>
          <w:rFonts w:ascii="Futura Lt BT" w:eastAsia="Futura Lt BT" w:hAnsi="Futura Lt BT" w:cs="Futura Lt BT"/>
          <w:sz w:val="24"/>
          <w:szCs w:val="24"/>
        </w:rPr>
        <w:t xml:space="preserve"> y sea accesible </w:t>
      </w:r>
      <w:r w:rsidRPr="0FA612E6">
        <w:rPr>
          <w:rFonts w:ascii="Futura Lt BT" w:eastAsia="Futura Lt BT" w:hAnsi="Futura Lt BT" w:cs="Futura Lt BT"/>
          <w:sz w:val="24"/>
          <w:szCs w:val="24"/>
        </w:rPr>
        <w:t>durante el cuatrimestre en que se imparte la asignatura.</w:t>
      </w:r>
      <w:r w:rsidR="006E4D49" w:rsidRPr="0FA612E6">
        <w:rPr>
          <w:rFonts w:ascii="Futura Lt BT" w:eastAsia="Futura Lt BT" w:hAnsi="Futura Lt BT" w:cs="Futura Lt BT"/>
          <w:sz w:val="24"/>
          <w:szCs w:val="24"/>
        </w:rPr>
        <w:t xml:space="preserve"> Además, la cátedra</w:t>
      </w:r>
      <w:r w:rsidRPr="0FA612E6">
        <w:rPr>
          <w:rFonts w:ascii="Futura Lt BT" w:eastAsia="Futura Lt BT" w:hAnsi="Futura Lt BT" w:cs="Futura Lt BT"/>
          <w:sz w:val="24"/>
          <w:szCs w:val="24"/>
        </w:rPr>
        <w:t xml:space="preserve"> </w:t>
      </w:r>
      <w:r w:rsidR="006E4D49" w:rsidRPr="0FA612E6">
        <w:rPr>
          <w:rFonts w:ascii="Futura Lt BT" w:eastAsia="Futura Lt BT" w:hAnsi="Futura Lt BT" w:cs="Futura Lt BT"/>
          <w:sz w:val="24"/>
          <w:szCs w:val="24"/>
        </w:rPr>
        <w:t xml:space="preserve">deberá informar la </w:t>
      </w:r>
      <w:proofErr w:type="gramStart"/>
      <w:r w:rsidR="006E4D49" w:rsidRPr="0FA612E6">
        <w:rPr>
          <w:rFonts w:ascii="Futura Lt BT" w:eastAsia="Futura Lt BT" w:hAnsi="Futura Lt BT" w:cs="Futura Lt BT"/>
          <w:sz w:val="24"/>
          <w:szCs w:val="24"/>
        </w:rPr>
        <w:t>ubicación  de</w:t>
      </w:r>
      <w:proofErr w:type="gramEnd"/>
      <w:r w:rsidR="006E4D49" w:rsidRPr="0FA612E6">
        <w:rPr>
          <w:rFonts w:ascii="Futura Lt BT" w:eastAsia="Futura Lt BT" w:hAnsi="Futura Lt BT" w:cs="Futura Lt BT"/>
          <w:sz w:val="24"/>
          <w:szCs w:val="24"/>
        </w:rPr>
        <w:t xml:space="preserve"> esas grabaciones al estudiante.</w:t>
      </w:r>
    </w:p>
    <w:p w14:paraId="5C937D2D" w14:textId="117881D1" w:rsidR="00257F5B" w:rsidRPr="00B43273" w:rsidRDefault="00257F5B" w:rsidP="00382307">
      <w:pPr>
        <w:pStyle w:val="Prrafodelista"/>
        <w:numPr>
          <w:ilvl w:val="0"/>
          <w:numId w:val="10"/>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La universidad fomentará la virtualización de las asignaturas</w:t>
      </w:r>
      <w:r w:rsidR="00CD64CD" w:rsidRPr="0FA612E6">
        <w:rPr>
          <w:rFonts w:ascii="Futura Lt BT" w:eastAsia="Futura Lt BT" w:hAnsi="Futura Lt BT" w:cs="Futura Lt BT"/>
          <w:sz w:val="24"/>
          <w:szCs w:val="24"/>
        </w:rPr>
        <w:t xml:space="preserve"> de una forma planificada y progresiva</w:t>
      </w:r>
      <w:r w:rsidRPr="0FA612E6">
        <w:rPr>
          <w:rFonts w:ascii="Futura Lt BT" w:eastAsia="Futura Lt BT" w:hAnsi="Futura Lt BT" w:cs="Futura Lt BT"/>
          <w:sz w:val="24"/>
          <w:szCs w:val="24"/>
        </w:rPr>
        <w:t>.</w:t>
      </w:r>
    </w:p>
    <w:p w14:paraId="21361532" w14:textId="77777777" w:rsidR="00257F5B" w:rsidRPr="00B43273" w:rsidRDefault="00257F5B" w:rsidP="000E1351">
      <w:pPr>
        <w:pStyle w:val="Prrafodelista"/>
        <w:jc w:val="both"/>
        <w:rPr>
          <w:rFonts w:ascii="Futura Lt BT" w:eastAsia="Futura Lt BT" w:hAnsi="Futura Lt BT" w:cs="Futura Lt BT"/>
          <w:sz w:val="24"/>
          <w:szCs w:val="24"/>
          <w:highlight w:val="lightGray"/>
        </w:rPr>
      </w:pPr>
    </w:p>
    <w:p w14:paraId="5D556D9C" w14:textId="1DCC7837" w:rsidR="00743F0A" w:rsidRPr="00B43273" w:rsidRDefault="007B0707" w:rsidP="00011C3D">
      <w:pPr>
        <w:pStyle w:val="Ttulo3"/>
        <w:numPr>
          <w:ilvl w:val="1"/>
          <w:numId w:val="33"/>
        </w:numPr>
        <w:rPr>
          <w:rFonts w:ascii="Futura Lt BT" w:eastAsia="Futura Lt BT" w:hAnsi="Futura Lt BT" w:cs="Futura Lt BT"/>
          <w:b/>
          <w:color w:val="auto"/>
        </w:rPr>
      </w:pPr>
      <w:bookmarkStart w:id="23" w:name="_Toc79400198"/>
      <w:bookmarkStart w:id="24" w:name="_Toc80027192"/>
      <w:r w:rsidRPr="0FA612E6">
        <w:rPr>
          <w:rFonts w:ascii="Futura Lt BT" w:eastAsia="Futura Lt BT" w:hAnsi="Futura Lt BT" w:cs="Futura Lt BT"/>
          <w:b/>
          <w:color w:val="auto"/>
        </w:rPr>
        <w:t>Instrumentos de evaluación en formato impreso (tarea, proyecto, informe, entre otros)</w:t>
      </w:r>
      <w:bookmarkEnd w:id="23"/>
      <w:bookmarkEnd w:id="24"/>
    </w:p>
    <w:p w14:paraId="32CD7686" w14:textId="0EF56EFA" w:rsidR="00364AB1" w:rsidRPr="00B43273" w:rsidRDefault="00364AB1" w:rsidP="009D6278">
      <w:pPr>
        <w:pStyle w:val="Prrafodelista"/>
        <w:numPr>
          <w:ilvl w:val="0"/>
          <w:numId w:val="7"/>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La alternativa o alternativas que establezca cada cátedra deberá ser comunicada a los estudiantes</w:t>
      </w:r>
      <w:r w:rsidR="009715FD" w:rsidRPr="0FA612E6">
        <w:rPr>
          <w:rFonts w:ascii="Futura Lt BT" w:eastAsia="Futura Lt BT" w:hAnsi="Futura Lt BT" w:cs="Futura Lt BT"/>
          <w:sz w:val="24"/>
          <w:szCs w:val="24"/>
        </w:rPr>
        <w:t>, a los centros universitarios y al COA</w:t>
      </w:r>
      <w:r w:rsidR="00611C81" w:rsidRPr="0FA612E6">
        <w:rPr>
          <w:rFonts w:ascii="Futura Lt BT" w:eastAsia="Futura Lt BT" w:hAnsi="Futura Lt BT" w:cs="Futura Lt BT"/>
          <w:sz w:val="24"/>
          <w:szCs w:val="24"/>
        </w:rPr>
        <w:t xml:space="preserve"> de manera oportuna</w:t>
      </w:r>
      <w:r w:rsidR="009715FD" w:rsidRPr="0FA612E6">
        <w:rPr>
          <w:rFonts w:ascii="Futura Lt BT" w:eastAsia="Futura Lt BT" w:hAnsi="Futura Lt BT" w:cs="Futura Lt BT"/>
          <w:sz w:val="24"/>
          <w:szCs w:val="24"/>
        </w:rPr>
        <w:t>.</w:t>
      </w:r>
    </w:p>
    <w:p w14:paraId="7A4C4006" w14:textId="773B720B" w:rsidR="00364AB1" w:rsidRPr="00B43273" w:rsidRDefault="00786FF9" w:rsidP="009D6278">
      <w:pPr>
        <w:pStyle w:val="Prrafodelista"/>
        <w:numPr>
          <w:ilvl w:val="0"/>
          <w:numId w:val="7"/>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Cuando e</w:t>
      </w:r>
      <w:r w:rsidR="007B0707" w:rsidRPr="0FA612E6">
        <w:rPr>
          <w:rFonts w:ascii="Futura Lt BT" w:eastAsia="Futura Lt BT" w:hAnsi="Futura Lt BT" w:cs="Futura Lt BT"/>
          <w:sz w:val="24"/>
          <w:szCs w:val="24"/>
        </w:rPr>
        <w:t xml:space="preserve">l instrumento de evaluación </w:t>
      </w:r>
      <w:r w:rsidRPr="0FA612E6">
        <w:rPr>
          <w:rFonts w:ascii="Futura Lt BT" w:eastAsia="Futura Lt BT" w:hAnsi="Futura Lt BT" w:cs="Futura Lt BT"/>
          <w:sz w:val="24"/>
          <w:szCs w:val="24"/>
        </w:rPr>
        <w:t>pueda</w:t>
      </w:r>
      <w:r w:rsidR="007B0707" w:rsidRPr="0FA612E6">
        <w:rPr>
          <w:rFonts w:ascii="Futura Lt BT" w:eastAsia="Futura Lt BT" w:hAnsi="Futura Lt BT" w:cs="Futura Lt BT"/>
          <w:sz w:val="24"/>
          <w:szCs w:val="24"/>
        </w:rPr>
        <w:t xml:space="preserve"> ser entregado</w:t>
      </w:r>
      <w:r w:rsidR="00405AFC" w:rsidRPr="0FA612E6">
        <w:rPr>
          <w:rFonts w:ascii="Futura Lt BT" w:eastAsia="Futura Lt BT" w:hAnsi="Futura Lt BT" w:cs="Futura Lt BT"/>
          <w:sz w:val="24"/>
          <w:szCs w:val="24"/>
        </w:rPr>
        <w:t xml:space="preserve"> en línea,</w:t>
      </w:r>
      <w:r w:rsidR="006246CE" w:rsidRPr="0FA612E6">
        <w:rPr>
          <w:rFonts w:ascii="Futura Lt BT" w:eastAsia="Futura Lt BT" w:hAnsi="Futura Lt BT" w:cs="Futura Lt BT"/>
          <w:sz w:val="24"/>
          <w:szCs w:val="24"/>
        </w:rPr>
        <w:t xml:space="preserve"> </w:t>
      </w:r>
      <w:r w:rsidR="00405AFC" w:rsidRPr="0FA612E6">
        <w:rPr>
          <w:rFonts w:ascii="Futura Lt BT" w:eastAsia="Futura Lt BT" w:hAnsi="Futura Lt BT" w:cs="Futura Lt BT"/>
          <w:sz w:val="24"/>
          <w:szCs w:val="24"/>
        </w:rPr>
        <w:t>la cátedra establecer</w:t>
      </w:r>
      <w:r w:rsidRPr="0FA612E6">
        <w:rPr>
          <w:rFonts w:ascii="Futura Lt BT" w:eastAsia="Futura Lt BT" w:hAnsi="Futura Lt BT" w:cs="Futura Lt BT"/>
          <w:sz w:val="24"/>
          <w:szCs w:val="24"/>
        </w:rPr>
        <w:t>á</w:t>
      </w:r>
      <w:r w:rsidR="00405AFC" w:rsidRPr="0FA612E6">
        <w:rPr>
          <w:rFonts w:ascii="Futura Lt BT" w:eastAsia="Futura Lt BT" w:hAnsi="Futura Lt BT" w:cs="Futura Lt BT"/>
          <w:sz w:val="24"/>
          <w:szCs w:val="24"/>
        </w:rPr>
        <w:t xml:space="preserve"> una nueva fecha de entrega.</w:t>
      </w:r>
    </w:p>
    <w:p w14:paraId="22BC9A9F" w14:textId="53113E9C" w:rsidR="00364AB1" w:rsidRPr="00B43273" w:rsidRDefault="00405AFC" w:rsidP="009D6278">
      <w:pPr>
        <w:pStyle w:val="Prrafodelista"/>
        <w:numPr>
          <w:ilvl w:val="0"/>
          <w:numId w:val="7"/>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lastRenderedPageBreak/>
        <w:t>Cuando la cát</w:t>
      </w:r>
      <w:r w:rsidR="007B0707" w:rsidRPr="0FA612E6">
        <w:rPr>
          <w:rFonts w:ascii="Futura Lt BT" w:eastAsia="Futura Lt BT" w:hAnsi="Futura Lt BT" w:cs="Futura Lt BT"/>
          <w:sz w:val="24"/>
          <w:szCs w:val="24"/>
        </w:rPr>
        <w:t xml:space="preserve">edra establezca o permita que la entrega del instrumento de evaluación </w:t>
      </w:r>
      <w:r w:rsidRPr="0FA612E6">
        <w:rPr>
          <w:rFonts w:ascii="Futura Lt BT" w:eastAsia="Futura Lt BT" w:hAnsi="Futura Lt BT" w:cs="Futura Lt BT"/>
          <w:sz w:val="24"/>
          <w:szCs w:val="24"/>
        </w:rPr>
        <w:t>sea en físico, es</w:t>
      </w:r>
      <w:r w:rsidR="007B0707" w:rsidRPr="0FA612E6">
        <w:rPr>
          <w:rFonts w:ascii="Futura Lt BT" w:eastAsia="Futura Lt BT" w:hAnsi="Futura Lt BT" w:cs="Futura Lt BT"/>
          <w:sz w:val="24"/>
          <w:szCs w:val="24"/>
        </w:rPr>
        <w:t>te deberá ser entregado</w:t>
      </w:r>
      <w:r w:rsidRPr="0FA612E6">
        <w:rPr>
          <w:rFonts w:ascii="Futura Lt BT" w:eastAsia="Futura Lt BT" w:hAnsi="Futura Lt BT" w:cs="Futura Lt BT"/>
          <w:sz w:val="24"/>
          <w:szCs w:val="24"/>
        </w:rPr>
        <w:t xml:space="preserve"> en la fecha </w:t>
      </w:r>
      <w:r w:rsidR="00786FF9" w:rsidRPr="0FA612E6">
        <w:rPr>
          <w:rFonts w:ascii="Futura Lt BT" w:eastAsia="Futura Lt BT" w:hAnsi="Futura Lt BT" w:cs="Futura Lt BT"/>
          <w:sz w:val="24"/>
          <w:szCs w:val="24"/>
        </w:rPr>
        <w:t>y lugar que establezca el Centro de Operaciones Académicas.</w:t>
      </w:r>
    </w:p>
    <w:p w14:paraId="0AEB9697" w14:textId="77777777" w:rsidR="00611C81" w:rsidRPr="00B43273" w:rsidRDefault="00611C81" w:rsidP="00257F5B">
      <w:pPr>
        <w:pStyle w:val="Prrafodelista"/>
        <w:ind w:left="0"/>
        <w:jc w:val="both"/>
        <w:rPr>
          <w:rFonts w:ascii="Futura Lt BT" w:eastAsia="Futura Lt BT" w:hAnsi="Futura Lt BT" w:cs="Futura Lt BT"/>
          <w:sz w:val="24"/>
          <w:szCs w:val="24"/>
        </w:rPr>
      </w:pPr>
    </w:p>
    <w:p w14:paraId="1FA63669" w14:textId="482C94FF" w:rsidR="00257F5B" w:rsidRPr="00B43273" w:rsidRDefault="00257F5B" w:rsidP="00011C3D">
      <w:pPr>
        <w:pStyle w:val="Ttulo3"/>
        <w:numPr>
          <w:ilvl w:val="1"/>
          <w:numId w:val="33"/>
        </w:numPr>
        <w:rPr>
          <w:rFonts w:ascii="Futura Lt BT" w:eastAsia="Futura Lt BT" w:hAnsi="Futura Lt BT" w:cs="Futura Lt BT"/>
          <w:b/>
          <w:color w:val="auto"/>
        </w:rPr>
      </w:pPr>
      <w:bookmarkStart w:id="25" w:name="_Toc79400199"/>
      <w:bookmarkStart w:id="26" w:name="_Toc80027193"/>
      <w:r w:rsidRPr="0FA612E6">
        <w:rPr>
          <w:rFonts w:ascii="Futura Lt BT" w:eastAsia="Futura Lt BT" w:hAnsi="Futura Lt BT" w:cs="Futura Lt BT"/>
          <w:b/>
          <w:color w:val="auto"/>
        </w:rPr>
        <w:t>Giras de campo</w:t>
      </w:r>
      <w:bookmarkEnd w:id="25"/>
      <w:bookmarkEnd w:id="26"/>
    </w:p>
    <w:p w14:paraId="46821676" w14:textId="129B9F0C" w:rsidR="00257F5B" w:rsidRPr="00B43273" w:rsidRDefault="00257F5B" w:rsidP="00382307">
      <w:pPr>
        <w:pStyle w:val="Prrafodelista"/>
        <w:numPr>
          <w:ilvl w:val="0"/>
          <w:numId w:val="4"/>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Las escuelas y unidades responsables de las giras llevarán un registro de quien es el encargado de la actividad, números de teléfonos de los responsables y part</w:t>
      </w:r>
      <w:r w:rsidR="00786FF9" w:rsidRPr="0FA612E6">
        <w:rPr>
          <w:rFonts w:ascii="Futura Lt BT" w:eastAsia="Futura Lt BT" w:hAnsi="Futura Lt BT" w:cs="Futura Lt BT"/>
          <w:sz w:val="24"/>
          <w:szCs w:val="24"/>
        </w:rPr>
        <w:t xml:space="preserve">icipantes, así como fecha, ruta, </w:t>
      </w:r>
      <w:r w:rsidRPr="0FA612E6">
        <w:rPr>
          <w:rFonts w:ascii="Futura Lt BT" w:eastAsia="Futura Lt BT" w:hAnsi="Futura Lt BT" w:cs="Futura Lt BT"/>
          <w:sz w:val="24"/>
          <w:szCs w:val="24"/>
        </w:rPr>
        <w:t xml:space="preserve">destino exacto y persona encargada de atender en el destino al grupo participante de la gira. </w:t>
      </w:r>
    </w:p>
    <w:p w14:paraId="4F1570D0" w14:textId="4C4A9678" w:rsidR="00257F5B" w:rsidRPr="00B43273" w:rsidRDefault="00257F5B" w:rsidP="00382307">
      <w:pPr>
        <w:pStyle w:val="Prrafodelista"/>
        <w:numPr>
          <w:ilvl w:val="0"/>
          <w:numId w:val="4"/>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Cuando se presente un evento adverso </w:t>
      </w:r>
      <w:r w:rsidR="00FA2136" w:rsidRPr="0FA612E6">
        <w:rPr>
          <w:rFonts w:ascii="Futura Lt BT" w:eastAsia="Futura Lt BT" w:hAnsi="Futura Lt BT" w:cs="Futura Lt BT"/>
          <w:sz w:val="24"/>
          <w:szCs w:val="24"/>
        </w:rPr>
        <w:t xml:space="preserve">en la ruta de acceso o </w:t>
      </w:r>
      <w:r w:rsidRPr="0FA612E6">
        <w:rPr>
          <w:rFonts w:ascii="Futura Lt BT" w:eastAsia="Futura Lt BT" w:hAnsi="Futura Lt BT" w:cs="Futura Lt BT"/>
          <w:sz w:val="24"/>
          <w:szCs w:val="24"/>
        </w:rPr>
        <w:t>en el lugar en donde se está de</w:t>
      </w:r>
      <w:r w:rsidR="00FA2136" w:rsidRPr="0FA612E6">
        <w:rPr>
          <w:rFonts w:ascii="Futura Lt BT" w:eastAsia="Futura Lt BT" w:hAnsi="Futura Lt BT" w:cs="Futura Lt BT"/>
          <w:sz w:val="24"/>
          <w:szCs w:val="24"/>
        </w:rPr>
        <w:t>sarrollando el trabajo de campo de una asignatura o equipo de trabajo de la UNED</w:t>
      </w:r>
      <w:r w:rsidRPr="0FA612E6">
        <w:rPr>
          <w:rFonts w:ascii="Futura Lt BT" w:eastAsia="Futura Lt BT" w:hAnsi="Futura Lt BT" w:cs="Futura Lt BT"/>
          <w:sz w:val="24"/>
          <w:szCs w:val="24"/>
        </w:rPr>
        <w:t xml:space="preserve">, se deberá establecer comunicación con el encargado de la gira </w:t>
      </w:r>
      <w:r w:rsidR="00FA2136" w:rsidRPr="0FA612E6">
        <w:rPr>
          <w:rFonts w:ascii="Futura Lt BT" w:eastAsia="Futura Lt BT" w:hAnsi="Futura Lt BT" w:cs="Futura Lt BT"/>
          <w:sz w:val="24"/>
          <w:szCs w:val="24"/>
        </w:rPr>
        <w:t>y/</w:t>
      </w:r>
      <w:r w:rsidRPr="0FA612E6">
        <w:rPr>
          <w:rFonts w:ascii="Futura Lt BT" w:eastAsia="Futura Lt BT" w:hAnsi="Futura Lt BT" w:cs="Futura Lt BT"/>
          <w:sz w:val="24"/>
          <w:szCs w:val="24"/>
        </w:rPr>
        <w:t>o anfitriones del destino y será el Equipo Técnico para la Gestión del Riesgo</w:t>
      </w:r>
      <w:r w:rsidR="00FA2136" w:rsidRPr="0FA612E6">
        <w:rPr>
          <w:rFonts w:ascii="Futura Lt BT" w:eastAsia="Futura Lt BT" w:hAnsi="Futura Lt BT" w:cs="Futura Lt BT"/>
          <w:sz w:val="24"/>
          <w:szCs w:val="24"/>
        </w:rPr>
        <w:t xml:space="preserve"> de Desastres</w:t>
      </w:r>
      <w:r w:rsidRPr="0FA612E6">
        <w:rPr>
          <w:rFonts w:ascii="Futura Lt BT" w:eastAsia="Futura Lt BT" w:hAnsi="Futura Lt BT" w:cs="Futura Lt BT"/>
          <w:sz w:val="24"/>
          <w:szCs w:val="24"/>
        </w:rPr>
        <w:t xml:space="preserve"> quien evaluará la situación del grupo y recomendará el procedimiento a seguir.</w:t>
      </w:r>
      <w:r w:rsidR="001172BC" w:rsidRPr="0FA612E6">
        <w:rPr>
          <w:rFonts w:ascii="Futura Lt BT" w:eastAsia="Futura Lt BT" w:hAnsi="Futura Lt BT" w:cs="Futura Lt BT"/>
          <w:sz w:val="24"/>
          <w:szCs w:val="24"/>
        </w:rPr>
        <w:t xml:space="preserve"> En este caso</w:t>
      </w:r>
      <w:r w:rsidRPr="0FA612E6">
        <w:rPr>
          <w:rFonts w:ascii="Futura Lt BT" w:eastAsia="Futura Lt BT" w:hAnsi="Futura Lt BT" w:cs="Futura Lt BT"/>
          <w:sz w:val="24"/>
          <w:szCs w:val="24"/>
        </w:rPr>
        <w:t>, el Equipo Técnico para la Gestión del Riesgo</w:t>
      </w:r>
      <w:r w:rsidR="00FA2136" w:rsidRPr="0FA612E6">
        <w:rPr>
          <w:rFonts w:ascii="Futura Lt BT" w:eastAsia="Futura Lt BT" w:hAnsi="Futura Lt BT" w:cs="Futura Lt BT"/>
          <w:sz w:val="24"/>
          <w:szCs w:val="24"/>
        </w:rPr>
        <w:t xml:space="preserve"> de Desastres</w:t>
      </w:r>
      <w:r w:rsidRPr="0FA612E6">
        <w:rPr>
          <w:rFonts w:ascii="Futura Lt BT" w:eastAsia="Futura Lt BT" w:hAnsi="Futura Lt BT" w:cs="Futura Lt BT"/>
          <w:sz w:val="24"/>
          <w:szCs w:val="24"/>
        </w:rPr>
        <w:t xml:space="preserve"> deberá considerar por lo menos los siguientes aspectos: cantidad de personas involucradas, recursos con los que cuentan, condiciones del lugar en donde están y riesgos del traslado de personas.</w:t>
      </w:r>
    </w:p>
    <w:p w14:paraId="0495AFA3" w14:textId="6CB7DE6A" w:rsidR="00257F5B" w:rsidRPr="00B43273" w:rsidRDefault="001172BC" w:rsidP="00382307">
      <w:pPr>
        <w:pStyle w:val="Prrafodelista"/>
        <w:numPr>
          <w:ilvl w:val="0"/>
          <w:numId w:val="4"/>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Cuando una localidad</w:t>
      </w:r>
      <w:r w:rsidR="00257F5B" w:rsidRPr="0FA612E6">
        <w:rPr>
          <w:rFonts w:ascii="Futura Lt BT" w:eastAsia="Futura Lt BT" w:hAnsi="Futura Lt BT" w:cs="Futura Lt BT"/>
          <w:sz w:val="24"/>
          <w:szCs w:val="24"/>
        </w:rPr>
        <w:t xml:space="preserve"> ubicada en la ruta de traslado hacia el destino</w:t>
      </w:r>
      <w:r w:rsidR="00611C81" w:rsidRPr="0FA612E6">
        <w:rPr>
          <w:rFonts w:ascii="Futura Lt BT" w:eastAsia="Futura Lt BT" w:hAnsi="Futura Lt BT" w:cs="Futura Lt BT"/>
          <w:sz w:val="24"/>
          <w:szCs w:val="24"/>
        </w:rPr>
        <w:t xml:space="preserve"> o regreso</w:t>
      </w:r>
      <w:r w:rsidR="00257F5B" w:rsidRPr="0FA612E6">
        <w:rPr>
          <w:rFonts w:ascii="Futura Lt BT" w:eastAsia="Futura Lt BT" w:hAnsi="Futura Lt BT" w:cs="Futura Lt BT"/>
          <w:sz w:val="24"/>
          <w:szCs w:val="24"/>
        </w:rPr>
        <w:t xml:space="preserve"> de una gira sea declarada con Alerta Roja o intransitable por las autoridades competentes, el Equipo Técnico para la Gestión del Riesgo</w:t>
      </w:r>
      <w:r w:rsidR="00611C81" w:rsidRPr="0FA612E6">
        <w:rPr>
          <w:rFonts w:ascii="Futura Lt BT" w:eastAsia="Futura Lt BT" w:hAnsi="Futura Lt BT" w:cs="Futura Lt BT"/>
          <w:sz w:val="24"/>
          <w:szCs w:val="24"/>
        </w:rPr>
        <w:t xml:space="preserve"> de Desastres</w:t>
      </w:r>
      <w:r w:rsidR="00257F5B" w:rsidRPr="0FA612E6">
        <w:rPr>
          <w:rFonts w:ascii="Futura Lt BT" w:eastAsia="Futura Lt BT" w:hAnsi="Futura Lt BT" w:cs="Futura Lt BT"/>
          <w:sz w:val="24"/>
          <w:szCs w:val="24"/>
        </w:rPr>
        <w:t xml:space="preserve"> junto con la Cátedra y unidades responsables, deber</w:t>
      </w:r>
      <w:r w:rsidR="00FA2136" w:rsidRPr="0FA612E6">
        <w:rPr>
          <w:rFonts w:ascii="Futura Lt BT" w:eastAsia="Futura Lt BT" w:hAnsi="Futura Lt BT" w:cs="Futura Lt BT"/>
          <w:sz w:val="24"/>
          <w:szCs w:val="24"/>
        </w:rPr>
        <w:t>án considerar un cambio de ruta,</w:t>
      </w:r>
      <w:r w:rsidR="00257F5B" w:rsidRPr="0FA612E6">
        <w:rPr>
          <w:rFonts w:ascii="Futura Lt BT" w:eastAsia="Futura Lt BT" w:hAnsi="Futura Lt BT" w:cs="Futura Lt BT"/>
          <w:sz w:val="24"/>
          <w:szCs w:val="24"/>
        </w:rPr>
        <w:t xml:space="preserve"> </w:t>
      </w:r>
      <w:r w:rsidR="00FA2136" w:rsidRPr="0FA612E6">
        <w:rPr>
          <w:rFonts w:ascii="Futura Lt BT" w:eastAsia="Futura Lt BT" w:hAnsi="Futura Lt BT" w:cs="Futura Lt BT"/>
          <w:sz w:val="24"/>
          <w:szCs w:val="24"/>
        </w:rPr>
        <w:t xml:space="preserve">un </w:t>
      </w:r>
      <w:r w:rsidR="00257F5B" w:rsidRPr="0FA612E6">
        <w:rPr>
          <w:rFonts w:ascii="Futura Lt BT" w:eastAsia="Futura Lt BT" w:hAnsi="Futura Lt BT" w:cs="Futura Lt BT"/>
          <w:sz w:val="24"/>
          <w:szCs w:val="24"/>
        </w:rPr>
        <w:t>destino alternativo</w:t>
      </w:r>
      <w:r w:rsidR="00FA2136" w:rsidRPr="0FA612E6">
        <w:rPr>
          <w:rFonts w:ascii="Futura Lt BT" w:eastAsia="Futura Lt BT" w:hAnsi="Futura Lt BT" w:cs="Futura Lt BT"/>
          <w:sz w:val="24"/>
          <w:szCs w:val="24"/>
        </w:rPr>
        <w:t xml:space="preserve"> o suspensión de la gira.</w:t>
      </w:r>
    </w:p>
    <w:p w14:paraId="25F82C2A" w14:textId="26F1F099" w:rsidR="00257F5B" w:rsidRPr="00B43273" w:rsidRDefault="00257F5B" w:rsidP="00382307">
      <w:pPr>
        <w:pStyle w:val="Prrafodelista"/>
        <w:numPr>
          <w:ilvl w:val="0"/>
          <w:numId w:val="4"/>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En caso de que se suspenda </w:t>
      </w:r>
      <w:r w:rsidR="00FA2136" w:rsidRPr="0FA612E6">
        <w:rPr>
          <w:rFonts w:ascii="Futura Lt BT" w:eastAsia="Futura Lt BT" w:hAnsi="Futura Lt BT" w:cs="Futura Lt BT"/>
          <w:sz w:val="24"/>
          <w:szCs w:val="24"/>
        </w:rPr>
        <w:t>una</w:t>
      </w:r>
      <w:r w:rsidRPr="0FA612E6">
        <w:rPr>
          <w:rFonts w:ascii="Futura Lt BT" w:eastAsia="Futura Lt BT" w:hAnsi="Futura Lt BT" w:cs="Futura Lt BT"/>
          <w:sz w:val="24"/>
          <w:szCs w:val="24"/>
        </w:rPr>
        <w:t xml:space="preserve"> gira se deberá reponer la actividad. Para ese fin </w:t>
      </w:r>
      <w:r w:rsidR="001172BC" w:rsidRPr="0FA612E6">
        <w:rPr>
          <w:rFonts w:ascii="Futura Lt BT" w:eastAsia="Futura Lt BT" w:hAnsi="Futura Lt BT" w:cs="Futura Lt BT"/>
          <w:sz w:val="24"/>
          <w:szCs w:val="24"/>
        </w:rPr>
        <w:t xml:space="preserve">la cátedra </w:t>
      </w:r>
      <w:r w:rsidRPr="0FA612E6">
        <w:rPr>
          <w:rFonts w:ascii="Futura Lt BT" w:eastAsia="Futura Lt BT" w:hAnsi="Futura Lt BT" w:cs="Futura Lt BT"/>
          <w:sz w:val="24"/>
          <w:szCs w:val="24"/>
        </w:rPr>
        <w:t xml:space="preserve">puede programar otra gira </w:t>
      </w:r>
      <w:r w:rsidR="00C815BE" w:rsidRPr="0FA612E6">
        <w:rPr>
          <w:rFonts w:ascii="Futura Lt BT" w:eastAsia="Futura Lt BT" w:hAnsi="Futura Lt BT" w:cs="Futura Lt BT"/>
          <w:sz w:val="24"/>
          <w:szCs w:val="24"/>
        </w:rPr>
        <w:t>en otra fecha y/o a otro destino</w:t>
      </w:r>
      <w:r w:rsidR="00FA2136"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el desarrollo de un estudio de caso</w:t>
      </w:r>
      <w:r w:rsidR="00C815BE" w:rsidRPr="0FA612E6">
        <w:rPr>
          <w:rFonts w:ascii="Futura Lt BT" w:eastAsia="Futura Lt BT" w:hAnsi="Futura Lt BT" w:cs="Futura Lt BT"/>
          <w:sz w:val="24"/>
          <w:szCs w:val="24"/>
        </w:rPr>
        <w:t xml:space="preserve"> o</w:t>
      </w:r>
      <w:r w:rsidRPr="0FA612E6">
        <w:rPr>
          <w:rFonts w:ascii="Futura Lt BT" w:eastAsia="Futura Lt BT" w:hAnsi="Futura Lt BT" w:cs="Futura Lt BT"/>
          <w:sz w:val="24"/>
          <w:szCs w:val="24"/>
        </w:rPr>
        <w:t xml:space="preserve"> una </w:t>
      </w:r>
      <w:r w:rsidR="00FA2136" w:rsidRPr="0FA612E6">
        <w:rPr>
          <w:rFonts w:ascii="Futura Lt BT" w:eastAsia="Futura Lt BT" w:hAnsi="Futura Lt BT" w:cs="Futura Lt BT"/>
          <w:sz w:val="24"/>
          <w:szCs w:val="24"/>
        </w:rPr>
        <w:t>gira autoguiada. La actividad que se proponga en sustitución</w:t>
      </w:r>
      <w:r w:rsidRPr="0FA612E6">
        <w:rPr>
          <w:rFonts w:ascii="Futura Lt BT" w:eastAsia="Futura Lt BT" w:hAnsi="Futura Lt BT" w:cs="Futura Lt BT"/>
          <w:sz w:val="24"/>
          <w:szCs w:val="24"/>
        </w:rPr>
        <w:t xml:space="preserve"> podrá ser realizada individualmente o en grupos </w:t>
      </w:r>
      <w:r w:rsidR="00C815BE" w:rsidRPr="0FA612E6">
        <w:rPr>
          <w:rFonts w:ascii="Futura Lt BT" w:eastAsia="Futura Lt BT" w:hAnsi="Futura Lt BT" w:cs="Futura Lt BT"/>
          <w:sz w:val="24"/>
          <w:szCs w:val="24"/>
        </w:rPr>
        <w:t>s</w:t>
      </w:r>
      <w:r w:rsidR="001172BC" w:rsidRPr="0FA612E6">
        <w:rPr>
          <w:rFonts w:ascii="Futura Lt BT" w:eastAsia="Futura Lt BT" w:hAnsi="Futura Lt BT" w:cs="Futura Lt BT"/>
          <w:sz w:val="24"/>
          <w:szCs w:val="24"/>
        </w:rPr>
        <w:t>egún lo establezcan la</w:t>
      </w:r>
      <w:r w:rsidR="00C815BE" w:rsidRPr="0FA612E6">
        <w:rPr>
          <w:rFonts w:ascii="Futura Lt BT" w:eastAsia="Futura Lt BT" w:hAnsi="Futura Lt BT" w:cs="Futura Lt BT"/>
          <w:sz w:val="24"/>
          <w:szCs w:val="24"/>
        </w:rPr>
        <w:t xml:space="preserve"> c</w:t>
      </w:r>
      <w:r w:rsidR="001172BC" w:rsidRPr="0FA612E6">
        <w:rPr>
          <w:rFonts w:ascii="Futura Lt BT" w:eastAsia="Futura Lt BT" w:hAnsi="Futura Lt BT" w:cs="Futura Lt BT"/>
          <w:sz w:val="24"/>
          <w:szCs w:val="24"/>
        </w:rPr>
        <w:t>átedra</w:t>
      </w:r>
      <w:r w:rsidR="00FA2136" w:rsidRPr="0FA612E6">
        <w:rPr>
          <w:rFonts w:ascii="Futura Lt BT" w:eastAsia="Futura Lt BT" w:hAnsi="Futura Lt BT" w:cs="Futura Lt BT"/>
          <w:sz w:val="24"/>
          <w:szCs w:val="24"/>
        </w:rPr>
        <w:t xml:space="preserve"> o unidad responsable</w:t>
      </w:r>
      <w:r w:rsidR="00C815BE" w:rsidRPr="0FA612E6">
        <w:rPr>
          <w:rFonts w:ascii="Futura Lt BT" w:eastAsia="Futura Lt BT" w:hAnsi="Futura Lt BT" w:cs="Futura Lt BT"/>
          <w:sz w:val="24"/>
          <w:szCs w:val="24"/>
        </w:rPr>
        <w:t>. L</w:t>
      </w:r>
      <w:r w:rsidRPr="0FA612E6">
        <w:rPr>
          <w:rFonts w:ascii="Futura Lt BT" w:eastAsia="Futura Lt BT" w:hAnsi="Futura Lt BT" w:cs="Futura Lt BT"/>
          <w:sz w:val="24"/>
          <w:szCs w:val="24"/>
        </w:rPr>
        <w:t>a cátedra deberá propo</w:t>
      </w:r>
      <w:r w:rsidR="00FA2136" w:rsidRPr="0FA612E6">
        <w:rPr>
          <w:rFonts w:ascii="Futura Lt BT" w:eastAsia="Futura Lt BT" w:hAnsi="Futura Lt BT" w:cs="Futura Lt BT"/>
          <w:sz w:val="24"/>
          <w:szCs w:val="24"/>
        </w:rPr>
        <w:t>rcionar a estudiantes y tutores</w:t>
      </w:r>
      <w:r w:rsidRPr="0FA612E6">
        <w:rPr>
          <w:rFonts w:ascii="Futura Lt BT" w:eastAsia="Futura Lt BT" w:hAnsi="Futura Lt BT" w:cs="Futura Lt BT"/>
          <w:sz w:val="24"/>
          <w:szCs w:val="24"/>
        </w:rPr>
        <w:t xml:space="preserve"> la guía de</w:t>
      </w:r>
      <w:r w:rsidR="00FA2136" w:rsidRPr="0FA612E6">
        <w:rPr>
          <w:rFonts w:ascii="Futura Lt BT" w:eastAsia="Futura Lt BT" w:hAnsi="Futura Lt BT" w:cs="Futura Lt BT"/>
          <w:sz w:val="24"/>
          <w:szCs w:val="24"/>
        </w:rPr>
        <w:t>l</w:t>
      </w:r>
      <w:r w:rsidRPr="0FA612E6">
        <w:rPr>
          <w:rFonts w:ascii="Futura Lt BT" w:eastAsia="Futura Lt BT" w:hAnsi="Futura Lt BT" w:cs="Futura Lt BT"/>
          <w:sz w:val="24"/>
          <w:szCs w:val="24"/>
        </w:rPr>
        <w:t xml:space="preserve"> trabajo </w:t>
      </w:r>
      <w:r w:rsidR="00FA2136" w:rsidRPr="0FA612E6">
        <w:rPr>
          <w:rFonts w:ascii="Futura Lt BT" w:eastAsia="Futura Lt BT" w:hAnsi="Futura Lt BT" w:cs="Futura Lt BT"/>
          <w:sz w:val="24"/>
          <w:szCs w:val="24"/>
        </w:rPr>
        <w:t xml:space="preserve">alternativo </w:t>
      </w:r>
      <w:r w:rsidR="00C815BE" w:rsidRPr="0FA612E6">
        <w:rPr>
          <w:rFonts w:ascii="Futura Lt BT" w:eastAsia="Futura Lt BT" w:hAnsi="Futura Lt BT" w:cs="Futura Lt BT"/>
          <w:sz w:val="24"/>
          <w:szCs w:val="24"/>
        </w:rPr>
        <w:t>y contemplar</w:t>
      </w:r>
      <w:r w:rsidRPr="0FA612E6">
        <w:rPr>
          <w:rFonts w:ascii="Futura Lt BT" w:eastAsia="Futura Lt BT" w:hAnsi="Futura Lt BT" w:cs="Futura Lt BT"/>
          <w:sz w:val="24"/>
          <w:szCs w:val="24"/>
        </w:rPr>
        <w:t xml:space="preserve"> la solicitud de evidencias de ejecución </w:t>
      </w:r>
      <w:r w:rsidR="00C815BE" w:rsidRPr="0FA612E6">
        <w:rPr>
          <w:rFonts w:ascii="Futura Lt BT" w:eastAsia="Futura Lt BT" w:hAnsi="Futura Lt BT" w:cs="Futura Lt BT"/>
          <w:sz w:val="24"/>
          <w:szCs w:val="24"/>
        </w:rPr>
        <w:t>del trabajo asignado</w:t>
      </w:r>
      <w:r w:rsidR="001172BC" w:rsidRPr="0FA612E6">
        <w:rPr>
          <w:rFonts w:ascii="Futura Lt BT" w:eastAsia="Futura Lt BT" w:hAnsi="Futura Lt BT" w:cs="Futura Lt BT"/>
          <w:sz w:val="24"/>
          <w:szCs w:val="24"/>
        </w:rPr>
        <w:t>.</w:t>
      </w:r>
      <w:r w:rsidR="009D6278" w:rsidRPr="0FA612E6">
        <w:rPr>
          <w:rFonts w:ascii="Futura Lt BT" w:eastAsia="Futura Lt BT" w:hAnsi="Futura Lt BT" w:cs="Futura Lt BT"/>
          <w:sz w:val="24"/>
          <w:szCs w:val="24"/>
        </w:rPr>
        <w:t xml:space="preserve"> En el caso de gira autoguiada con informe, los estudiantes podrán realizar el ejercicio en un espacio autorizado por la cátedra, de forma grupal o individual y adjuntar la evidencia de realización del ejercicio y colecta de datos (fotografías de la recepción del lugar con el estudiante o grupo presente, boletos de ingreso, cartas de comunicación de los anfitriones, otras).</w:t>
      </w:r>
    </w:p>
    <w:p w14:paraId="6BF19055" w14:textId="09325A15" w:rsidR="00B5026E" w:rsidRPr="00B43273" w:rsidRDefault="00B5026E" w:rsidP="00382307">
      <w:pPr>
        <w:pStyle w:val="Prrafodelista"/>
        <w:numPr>
          <w:ilvl w:val="0"/>
          <w:numId w:val="4"/>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Es recomend</w:t>
      </w:r>
      <w:r w:rsidR="00426568" w:rsidRPr="0FA612E6">
        <w:rPr>
          <w:rFonts w:ascii="Futura Lt BT" w:eastAsia="Futura Lt BT" w:hAnsi="Futura Lt BT" w:cs="Futura Lt BT"/>
          <w:sz w:val="24"/>
          <w:szCs w:val="24"/>
        </w:rPr>
        <w:t>able que</w:t>
      </w:r>
      <w:r w:rsidR="00416F3A" w:rsidRPr="0FA612E6">
        <w:rPr>
          <w:rFonts w:ascii="Futura Lt BT" w:eastAsia="Futura Lt BT" w:hAnsi="Futura Lt BT" w:cs="Futura Lt BT"/>
          <w:sz w:val="24"/>
          <w:szCs w:val="24"/>
        </w:rPr>
        <w:t xml:space="preserve"> cada cátedra,</w:t>
      </w:r>
      <w:r w:rsidR="00426568" w:rsidRPr="0FA612E6">
        <w:rPr>
          <w:rFonts w:ascii="Futura Lt BT" w:eastAsia="Futura Lt BT" w:hAnsi="Futura Lt BT" w:cs="Futura Lt BT"/>
          <w:sz w:val="24"/>
          <w:szCs w:val="24"/>
        </w:rPr>
        <w:t xml:space="preserve"> en la medida de lo posible</w:t>
      </w:r>
      <w:r w:rsidR="00416F3A" w:rsidRPr="0FA612E6">
        <w:rPr>
          <w:rFonts w:ascii="Futura Lt BT" w:eastAsia="Futura Lt BT" w:hAnsi="Futura Lt BT" w:cs="Futura Lt BT"/>
          <w:sz w:val="24"/>
          <w:szCs w:val="24"/>
        </w:rPr>
        <w:t>,</w:t>
      </w:r>
      <w:r w:rsidR="00426568" w:rsidRPr="0FA612E6">
        <w:rPr>
          <w:rFonts w:ascii="Futura Lt BT" w:eastAsia="Futura Lt BT" w:hAnsi="Futura Lt BT" w:cs="Futura Lt BT"/>
          <w:sz w:val="24"/>
          <w:szCs w:val="24"/>
        </w:rPr>
        <w:t xml:space="preserve"> </w:t>
      </w:r>
      <w:r w:rsidR="00790B59" w:rsidRPr="0FA612E6">
        <w:rPr>
          <w:rFonts w:ascii="Futura Lt BT" w:eastAsia="Futura Lt BT" w:hAnsi="Futura Lt BT" w:cs="Futura Lt BT"/>
          <w:sz w:val="24"/>
          <w:szCs w:val="24"/>
        </w:rPr>
        <w:t xml:space="preserve">planifique un destino alterno, </w:t>
      </w:r>
      <w:r w:rsidR="00426568" w:rsidRPr="0FA612E6">
        <w:rPr>
          <w:rFonts w:ascii="Futura Lt BT" w:eastAsia="Futura Lt BT" w:hAnsi="Futura Lt BT" w:cs="Futura Lt BT"/>
          <w:sz w:val="24"/>
          <w:szCs w:val="24"/>
        </w:rPr>
        <w:t>considere las condiciones climáticas esperadas</w:t>
      </w:r>
      <w:r w:rsidR="00790B59" w:rsidRPr="0FA612E6">
        <w:rPr>
          <w:rFonts w:ascii="Futura Lt BT" w:eastAsia="Futura Lt BT" w:hAnsi="Futura Lt BT" w:cs="Futura Lt BT"/>
          <w:sz w:val="24"/>
          <w:szCs w:val="24"/>
        </w:rPr>
        <w:t xml:space="preserve"> y valore la realización de giras colegiadas con otras asignaturas</w:t>
      </w:r>
      <w:r w:rsidR="00426568" w:rsidRPr="0FA612E6">
        <w:rPr>
          <w:rFonts w:ascii="Futura Lt BT" w:eastAsia="Futura Lt BT" w:hAnsi="Futura Lt BT" w:cs="Futura Lt BT"/>
          <w:sz w:val="24"/>
          <w:szCs w:val="24"/>
        </w:rPr>
        <w:t>.</w:t>
      </w:r>
    </w:p>
    <w:p w14:paraId="3CC31F00" w14:textId="77777777" w:rsidR="00257F5B" w:rsidRPr="00B43273" w:rsidRDefault="00257F5B" w:rsidP="00257F5B">
      <w:pPr>
        <w:pStyle w:val="Prrafodelista"/>
        <w:ind w:left="0"/>
        <w:jc w:val="both"/>
        <w:rPr>
          <w:rFonts w:ascii="Futura Lt BT" w:eastAsia="Futura Lt BT" w:hAnsi="Futura Lt BT" w:cs="Futura Lt BT"/>
          <w:b/>
          <w:sz w:val="24"/>
          <w:szCs w:val="24"/>
        </w:rPr>
      </w:pPr>
    </w:p>
    <w:p w14:paraId="24891161" w14:textId="715CCB42" w:rsidR="00257F5B" w:rsidRPr="00B43273" w:rsidRDefault="00257F5B" w:rsidP="00011C3D">
      <w:pPr>
        <w:pStyle w:val="Ttulo3"/>
        <w:numPr>
          <w:ilvl w:val="1"/>
          <w:numId w:val="33"/>
        </w:numPr>
        <w:rPr>
          <w:rFonts w:ascii="Futura Lt BT" w:eastAsia="Futura Lt BT" w:hAnsi="Futura Lt BT" w:cs="Futura Lt BT"/>
          <w:b/>
          <w:color w:val="auto"/>
        </w:rPr>
      </w:pPr>
      <w:bookmarkStart w:id="27" w:name="_Toc79400200"/>
      <w:bookmarkStart w:id="28" w:name="_Toc80027194"/>
      <w:r w:rsidRPr="0FA612E6">
        <w:rPr>
          <w:rFonts w:ascii="Futura Lt BT" w:eastAsia="Futura Lt BT" w:hAnsi="Futura Lt BT" w:cs="Futura Lt BT"/>
          <w:b/>
          <w:color w:val="auto"/>
        </w:rPr>
        <w:t xml:space="preserve">Laboratorios </w:t>
      </w:r>
      <w:r w:rsidR="00ED7988" w:rsidRPr="0FA612E6">
        <w:rPr>
          <w:rFonts w:ascii="Futura Lt BT" w:eastAsia="Futura Lt BT" w:hAnsi="Futura Lt BT" w:cs="Futura Lt BT"/>
          <w:b/>
          <w:color w:val="auto"/>
        </w:rPr>
        <w:t>y talleres presenciales</w:t>
      </w:r>
      <w:bookmarkEnd w:id="27"/>
      <w:bookmarkEnd w:id="28"/>
    </w:p>
    <w:p w14:paraId="396C6991" w14:textId="061A0FBA" w:rsidR="00257F5B" w:rsidRPr="00B43273" w:rsidRDefault="00257F5B" w:rsidP="00382307">
      <w:pPr>
        <w:pStyle w:val="Prrafodelista"/>
        <w:numPr>
          <w:ilvl w:val="0"/>
          <w:numId w:val="5"/>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Cuando </w:t>
      </w:r>
      <w:r w:rsidR="006C3A4D" w:rsidRPr="0FA612E6">
        <w:rPr>
          <w:rFonts w:ascii="Futura Lt BT" w:eastAsia="Futura Lt BT" w:hAnsi="Futura Lt BT" w:cs="Futura Lt BT"/>
          <w:sz w:val="24"/>
          <w:szCs w:val="24"/>
        </w:rPr>
        <w:t>un</w:t>
      </w:r>
      <w:r w:rsidRPr="0FA612E6">
        <w:rPr>
          <w:rFonts w:ascii="Futura Lt BT" w:eastAsia="Futura Lt BT" w:hAnsi="Futura Lt BT" w:cs="Futura Lt BT"/>
          <w:sz w:val="24"/>
          <w:szCs w:val="24"/>
        </w:rPr>
        <w:t xml:space="preserve"> laboratorio</w:t>
      </w:r>
      <w:r w:rsidR="00CF1165" w:rsidRPr="0FA612E6">
        <w:rPr>
          <w:rFonts w:ascii="Futura Lt BT" w:eastAsia="Futura Lt BT" w:hAnsi="Futura Lt BT" w:cs="Futura Lt BT"/>
          <w:sz w:val="24"/>
          <w:szCs w:val="24"/>
        </w:rPr>
        <w:t xml:space="preserve"> o taller</w:t>
      </w:r>
      <w:r w:rsidRPr="0FA612E6">
        <w:rPr>
          <w:rFonts w:ascii="Futura Lt BT" w:eastAsia="Futura Lt BT" w:hAnsi="Futura Lt BT" w:cs="Futura Lt BT"/>
          <w:sz w:val="24"/>
          <w:szCs w:val="24"/>
        </w:rPr>
        <w:t xml:space="preserve"> no pueda</w:t>
      </w:r>
      <w:r w:rsidR="00CF1165" w:rsidRPr="0FA612E6">
        <w:rPr>
          <w:rFonts w:ascii="Futura Lt BT" w:eastAsia="Futura Lt BT" w:hAnsi="Futura Lt BT" w:cs="Futura Lt BT"/>
          <w:sz w:val="24"/>
          <w:szCs w:val="24"/>
        </w:rPr>
        <w:t>n ser impartidos</w:t>
      </w:r>
      <w:r w:rsidRPr="0FA612E6">
        <w:rPr>
          <w:rFonts w:ascii="Futura Lt BT" w:eastAsia="Futura Lt BT" w:hAnsi="Futura Lt BT" w:cs="Futura Lt BT"/>
          <w:sz w:val="24"/>
          <w:szCs w:val="24"/>
        </w:rPr>
        <w:t xml:space="preserve"> en el Centro Universitario en el que se tenía planificado, </w:t>
      </w:r>
      <w:r w:rsidR="006550FB" w:rsidRPr="0FA612E6">
        <w:rPr>
          <w:rFonts w:ascii="Futura Lt BT" w:eastAsia="Futura Lt BT" w:hAnsi="Futura Lt BT" w:cs="Futura Lt BT"/>
          <w:sz w:val="24"/>
          <w:szCs w:val="24"/>
        </w:rPr>
        <w:t>l</w:t>
      </w:r>
      <w:r w:rsidRPr="0FA612E6">
        <w:rPr>
          <w:rFonts w:ascii="Futura Lt BT" w:eastAsia="Futura Lt BT" w:hAnsi="Futura Lt BT" w:cs="Futura Lt BT"/>
          <w:sz w:val="24"/>
          <w:szCs w:val="24"/>
        </w:rPr>
        <w:t xml:space="preserve">a </w:t>
      </w:r>
      <w:r w:rsidR="00CF1165" w:rsidRPr="0FA612E6">
        <w:rPr>
          <w:rFonts w:ascii="Futura Lt BT" w:eastAsia="Futura Lt BT" w:hAnsi="Futura Lt BT" w:cs="Futura Lt BT"/>
          <w:sz w:val="24"/>
          <w:szCs w:val="24"/>
        </w:rPr>
        <w:t>cá</w:t>
      </w:r>
      <w:r w:rsidR="006246CE" w:rsidRPr="0FA612E6">
        <w:rPr>
          <w:rFonts w:ascii="Futura Lt BT" w:eastAsia="Futura Lt BT" w:hAnsi="Futura Lt BT" w:cs="Futura Lt BT"/>
          <w:sz w:val="24"/>
          <w:szCs w:val="24"/>
        </w:rPr>
        <w:t>tedra</w:t>
      </w:r>
      <w:r w:rsidRPr="0FA612E6">
        <w:rPr>
          <w:rFonts w:ascii="Futura Lt BT" w:eastAsia="Futura Lt BT" w:hAnsi="Futura Lt BT" w:cs="Futura Lt BT"/>
          <w:sz w:val="24"/>
          <w:szCs w:val="24"/>
        </w:rPr>
        <w:t xml:space="preserve"> </w:t>
      </w:r>
      <w:r w:rsidR="006550FB" w:rsidRPr="0FA612E6">
        <w:rPr>
          <w:rFonts w:ascii="Futura Lt BT" w:eastAsia="Futura Lt BT" w:hAnsi="Futura Lt BT" w:cs="Futura Lt BT"/>
          <w:sz w:val="24"/>
          <w:szCs w:val="24"/>
        </w:rPr>
        <w:t xml:space="preserve">puede establecer una sede nueva para la </w:t>
      </w:r>
      <w:r w:rsidR="00CF1165" w:rsidRPr="0FA612E6">
        <w:rPr>
          <w:rFonts w:ascii="Futura Lt BT" w:eastAsia="Futura Lt BT" w:hAnsi="Futura Lt BT" w:cs="Futura Lt BT"/>
          <w:sz w:val="24"/>
          <w:szCs w:val="24"/>
        </w:rPr>
        <w:t>actividad</w:t>
      </w:r>
      <w:r w:rsidR="006550FB" w:rsidRPr="0FA612E6">
        <w:rPr>
          <w:rFonts w:ascii="Futura Lt BT" w:eastAsia="Futura Lt BT" w:hAnsi="Futura Lt BT" w:cs="Futura Lt BT"/>
          <w:sz w:val="24"/>
          <w:szCs w:val="24"/>
        </w:rPr>
        <w:t>, pero debe comunicar el cambio con tiempo ra</w:t>
      </w:r>
      <w:r w:rsidR="006246CE" w:rsidRPr="0FA612E6">
        <w:rPr>
          <w:rFonts w:ascii="Futura Lt BT" w:eastAsia="Futura Lt BT" w:hAnsi="Futura Lt BT" w:cs="Futura Lt BT"/>
          <w:sz w:val="24"/>
          <w:szCs w:val="24"/>
        </w:rPr>
        <w:t>zonable a estudiantes, tutores y centros universitarios</w:t>
      </w:r>
      <w:r w:rsidR="006550FB" w:rsidRPr="0FA612E6">
        <w:rPr>
          <w:rFonts w:ascii="Futura Lt BT" w:eastAsia="Futura Lt BT" w:hAnsi="Futura Lt BT" w:cs="Futura Lt BT"/>
          <w:sz w:val="24"/>
          <w:szCs w:val="24"/>
        </w:rPr>
        <w:t xml:space="preserve">. </w:t>
      </w:r>
      <w:r w:rsidRPr="0FA612E6">
        <w:rPr>
          <w:rFonts w:ascii="Futura Lt BT" w:eastAsia="Futura Lt BT" w:hAnsi="Futura Lt BT" w:cs="Futura Lt BT"/>
          <w:sz w:val="24"/>
          <w:szCs w:val="24"/>
        </w:rPr>
        <w:t xml:space="preserve">En estos casos puede variar la fecha y hora en que se impartirá </w:t>
      </w:r>
      <w:r w:rsidR="006C3A4D" w:rsidRPr="0FA612E6">
        <w:rPr>
          <w:rFonts w:ascii="Futura Lt BT" w:eastAsia="Futura Lt BT" w:hAnsi="Futura Lt BT" w:cs="Futura Lt BT"/>
          <w:sz w:val="24"/>
          <w:szCs w:val="24"/>
        </w:rPr>
        <w:t xml:space="preserve">el </w:t>
      </w:r>
      <w:r w:rsidRPr="0FA612E6">
        <w:rPr>
          <w:rFonts w:ascii="Futura Lt BT" w:eastAsia="Futura Lt BT" w:hAnsi="Futura Lt BT" w:cs="Futura Lt BT"/>
          <w:sz w:val="24"/>
          <w:szCs w:val="24"/>
        </w:rPr>
        <w:t>laboratorio</w:t>
      </w:r>
      <w:r w:rsidR="006C3A4D" w:rsidRPr="0FA612E6">
        <w:rPr>
          <w:rFonts w:ascii="Futura Lt BT" w:eastAsia="Futura Lt BT" w:hAnsi="Futura Lt BT" w:cs="Futura Lt BT"/>
          <w:sz w:val="24"/>
          <w:szCs w:val="24"/>
        </w:rPr>
        <w:t xml:space="preserve"> o el taller</w:t>
      </w:r>
      <w:r w:rsidRPr="0FA612E6">
        <w:rPr>
          <w:rFonts w:ascii="Futura Lt BT" w:eastAsia="Futura Lt BT" w:hAnsi="Futura Lt BT" w:cs="Futura Lt BT"/>
          <w:sz w:val="24"/>
          <w:szCs w:val="24"/>
        </w:rPr>
        <w:t>.</w:t>
      </w:r>
      <w:r w:rsidR="00277E36" w:rsidRPr="0FA612E6">
        <w:rPr>
          <w:rFonts w:ascii="Futura Lt BT" w:eastAsia="Futura Lt BT" w:hAnsi="Futura Lt BT" w:cs="Futura Lt BT"/>
          <w:sz w:val="24"/>
          <w:szCs w:val="24"/>
        </w:rPr>
        <w:t xml:space="preserve"> El encargado de cátedra es el encargado de coordinar y avisar a las personas involucradas sobre el cambio.</w:t>
      </w:r>
    </w:p>
    <w:p w14:paraId="5C7A3E5A" w14:textId="77777777" w:rsidR="0014426C" w:rsidRPr="00B43273" w:rsidRDefault="00257F5B" w:rsidP="00382307">
      <w:pPr>
        <w:pStyle w:val="Prrafodelista"/>
        <w:numPr>
          <w:ilvl w:val="0"/>
          <w:numId w:val="5"/>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Con el fin de estar preparados para eventos adversos que afecten la ejecución de laboratorio</w:t>
      </w:r>
      <w:r w:rsidR="006C3A4D" w:rsidRPr="0FA612E6">
        <w:rPr>
          <w:rFonts w:ascii="Futura Lt BT" w:eastAsia="Futura Lt BT" w:hAnsi="Futura Lt BT" w:cs="Futura Lt BT"/>
          <w:sz w:val="24"/>
          <w:szCs w:val="24"/>
        </w:rPr>
        <w:t>s</w:t>
      </w:r>
      <w:r w:rsidR="00CF1165" w:rsidRPr="0FA612E6">
        <w:rPr>
          <w:rFonts w:ascii="Futura Lt BT" w:eastAsia="Futura Lt BT" w:hAnsi="Futura Lt BT" w:cs="Futura Lt BT"/>
          <w:sz w:val="24"/>
          <w:szCs w:val="24"/>
        </w:rPr>
        <w:t xml:space="preserve"> o talleres</w:t>
      </w:r>
      <w:r w:rsidRPr="0FA612E6">
        <w:rPr>
          <w:rFonts w:ascii="Futura Lt BT" w:eastAsia="Futura Lt BT" w:hAnsi="Futura Lt BT" w:cs="Futura Lt BT"/>
          <w:sz w:val="24"/>
          <w:szCs w:val="24"/>
        </w:rPr>
        <w:t xml:space="preserve">, todas las cátedras deben grabar audios y </w:t>
      </w:r>
      <w:r w:rsidR="00FF6B67" w:rsidRPr="0FA612E6">
        <w:rPr>
          <w:rFonts w:ascii="Futura Lt BT" w:eastAsia="Futura Lt BT" w:hAnsi="Futura Lt BT" w:cs="Futura Lt BT"/>
          <w:sz w:val="24"/>
          <w:szCs w:val="24"/>
        </w:rPr>
        <w:t>video</w:t>
      </w:r>
      <w:r w:rsidR="00E51B26" w:rsidRPr="0FA612E6">
        <w:rPr>
          <w:rFonts w:ascii="Futura Lt BT" w:eastAsia="Futura Lt BT" w:hAnsi="Futura Lt BT" w:cs="Futura Lt BT"/>
          <w:sz w:val="24"/>
          <w:szCs w:val="24"/>
        </w:rPr>
        <w:t>s</w:t>
      </w:r>
      <w:r w:rsidRPr="0FA612E6">
        <w:rPr>
          <w:rFonts w:ascii="Futura Lt BT" w:eastAsia="Futura Lt BT" w:hAnsi="Futura Lt BT" w:cs="Futura Lt BT"/>
          <w:sz w:val="24"/>
          <w:szCs w:val="24"/>
        </w:rPr>
        <w:t xml:space="preserve"> de la totalidad o de fragmentos clave y explicativos de forma que el estudiante adquiera el conocimiento esperado. </w:t>
      </w:r>
      <w:r w:rsidR="0014426C" w:rsidRPr="0FA612E6">
        <w:rPr>
          <w:rFonts w:ascii="Futura Lt BT" w:eastAsia="Futura Lt BT" w:hAnsi="Futura Lt BT" w:cs="Futura Lt BT"/>
          <w:sz w:val="24"/>
          <w:szCs w:val="24"/>
        </w:rPr>
        <w:t xml:space="preserve">Estas grabaciones se pueden subir a las plataformas o repositorios de la UNED destinadas para este tipo de fines previa coordinación con el personal encargado de este servicio. La cátedra debe asegurarse que el material de apoyo esté disponible y sea accesible durante el cuatrimestre en que se imparte la asignatura. Además, la cátedra deberá informar la </w:t>
      </w:r>
      <w:proofErr w:type="gramStart"/>
      <w:r w:rsidR="0014426C" w:rsidRPr="0FA612E6">
        <w:rPr>
          <w:rFonts w:ascii="Futura Lt BT" w:eastAsia="Futura Lt BT" w:hAnsi="Futura Lt BT" w:cs="Futura Lt BT"/>
          <w:sz w:val="24"/>
          <w:szCs w:val="24"/>
        </w:rPr>
        <w:t>ubicación  de</w:t>
      </w:r>
      <w:proofErr w:type="gramEnd"/>
      <w:r w:rsidR="0014426C" w:rsidRPr="0FA612E6">
        <w:rPr>
          <w:rFonts w:ascii="Futura Lt BT" w:eastAsia="Futura Lt BT" w:hAnsi="Futura Lt BT" w:cs="Futura Lt BT"/>
          <w:sz w:val="24"/>
          <w:szCs w:val="24"/>
        </w:rPr>
        <w:t xml:space="preserve"> esas grabaciones al estudiante.</w:t>
      </w:r>
    </w:p>
    <w:p w14:paraId="2DF93C9B" w14:textId="58B6DF75" w:rsidR="00F06049" w:rsidRPr="00B43273" w:rsidRDefault="00F06049" w:rsidP="00382307">
      <w:pPr>
        <w:pStyle w:val="Prrafodelista"/>
        <w:numPr>
          <w:ilvl w:val="0"/>
          <w:numId w:val="5"/>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Las cátedras deben elaborar </w:t>
      </w:r>
      <w:r w:rsidR="00257F5B" w:rsidRPr="0FA612E6">
        <w:rPr>
          <w:rFonts w:ascii="Futura Lt BT" w:eastAsia="Futura Lt BT" w:hAnsi="Futura Lt BT" w:cs="Futura Lt BT"/>
          <w:sz w:val="24"/>
          <w:szCs w:val="24"/>
        </w:rPr>
        <w:t xml:space="preserve">guías de </w:t>
      </w:r>
      <w:r w:rsidRPr="0FA612E6">
        <w:rPr>
          <w:rFonts w:ascii="Futura Lt BT" w:eastAsia="Futura Lt BT" w:hAnsi="Futura Lt BT" w:cs="Futura Lt BT"/>
          <w:sz w:val="24"/>
          <w:szCs w:val="24"/>
        </w:rPr>
        <w:t>laboratorio</w:t>
      </w:r>
      <w:r w:rsidR="00CF1165" w:rsidRPr="0FA612E6">
        <w:rPr>
          <w:rFonts w:ascii="Futura Lt BT" w:eastAsia="Futura Lt BT" w:hAnsi="Futura Lt BT" w:cs="Futura Lt BT"/>
          <w:sz w:val="24"/>
          <w:szCs w:val="24"/>
        </w:rPr>
        <w:t xml:space="preserve"> o de taller</w:t>
      </w:r>
      <w:r w:rsidRPr="0FA612E6">
        <w:rPr>
          <w:rFonts w:ascii="Futura Lt BT" w:eastAsia="Futura Lt BT" w:hAnsi="Futura Lt BT" w:cs="Futura Lt BT"/>
          <w:sz w:val="24"/>
          <w:szCs w:val="24"/>
        </w:rPr>
        <w:t xml:space="preserve"> que pueda</w:t>
      </w:r>
      <w:r w:rsidR="00257F5B" w:rsidRPr="0FA612E6">
        <w:rPr>
          <w:rFonts w:ascii="Futura Lt BT" w:eastAsia="Futura Lt BT" w:hAnsi="Futura Lt BT" w:cs="Futura Lt BT"/>
          <w:sz w:val="24"/>
          <w:szCs w:val="24"/>
        </w:rPr>
        <w:t xml:space="preserve">n ser realizadas en </w:t>
      </w:r>
      <w:r w:rsidRPr="0FA612E6">
        <w:rPr>
          <w:rFonts w:ascii="Futura Lt BT" w:eastAsia="Futura Lt BT" w:hAnsi="Futura Lt BT" w:cs="Futura Lt BT"/>
          <w:sz w:val="24"/>
          <w:szCs w:val="24"/>
        </w:rPr>
        <w:t>la</w:t>
      </w:r>
      <w:r w:rsidR="00257F5B" w:rsidRPr="0FA612E6">
        <w:rPr>
          <w:rFonts w:ascii="Futura Lt BT" w:eastAsia="Futura Lt BT" w:hAnsi="Futura Lt BT" w:cs="Futura Lt BT"/>
          <w:sz w:val="24"/>
          <w:szCs w:val="24"/>
        </w:rPr>
        <w:t xml:space="preserve"> casa de habitación</w:t>
      </w:r>
      <w:r w:rsidRPr="0FA612E6">
        <w:rPr>
          <w:rFonts w:ascii="Futura Lt BT" w:eastAsia="Futura Lt BT" w:hAnsi="Futura Lt BT" w:cs="Futura Lt BT"/>
          <w:sz w:val="24"/>
          <w:szCs w:val="24"/>
        </w:rPr>
        <w:t xml:space="preserve"> del estudiante o </w:t>
      </w:r>
      <w:r w:rsidR="00257F5B" w:rsidRPr="0FA612E6">
        <w:rPr>
          <w:rFonts w:ascii="Futura Lt BT" w:eastAsia="Futura Lt BT" w:hAnsi="Futura Lt BT" w:cs="Futura Lt BT"/>
          <w:sz w:val="24"/>
          <w:szCs w:val="24"/>
        </w:rPr>
        <w:t xml:space="preserve">en medios virtuales o remotos. </w:t>
      </w:r>
    </w:p>
    <w:p w14:paraId="0BFBD4C8" w14:textId="7668494B" w:rsidR="00257F5B" w:rsidRPr="00B43273" w:rsidRDefault="00F06049" w:rsidP="00382307">
      <w:pPr>
        <w:pStyle w:val="Prrafodelista"/>
        <w:numPr>
          <w:ilvl w:val="0"/>
          <w:numId w:val="5"/>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Las cátedras deben tener en cuenta que las actividades alternativas que se ejecuten deben ser </w:t>
      </w:r>
      <w:r w:rsidR="00DD026D" w:rsidRPr="0FA612E6">
        <w:rPr>
          <w:rFonts w:ascii="Futura Lt BT" w:eastAsia="Futura Lt BT" w:hAnsi="Futura Lt BT" w:cs="Futura Lt BT"/>
          <w:sz w:val="24"/>
          <w:szCs w:val="24"/>
        </w:rPr>
        <w:t>flexibles,</w:t>
      </w:r>
      <w:r w:rsidRPr="0FA612E6">
        <w:rPr>
          <w:rFonts w:ascii="Futura Lt BT" w:eastAsia="Futura Lt BT" w:hAnsi="Futura Lt BT" w:cs="Futura Lt BT"/>
          <w:sz w:val="24"/>
          <w:szCs w:val="24"/>
        </w:rPr>
        <w:t xml:space="preserve"> pero a la vez deben brindar el conocimiento esperado. </w:t>
      </w:r>
      <w:r w:rsidR="00DD026D" w:rsidRPr="0FA612E6">
        <w:rPr>
          <w:rFonts w:ascii="Futura Lt BT" w:eastAsia="Futura Lt BT" w:hAnsi="Futura Lt BT" w:cs="Futura Lt BT"/>
          <w:sz w:val="24"/>
          <w:szCs w:val="24"/>
        </w:rPr>
        <w:t>Por lo tanto, también deben contar con la rúbrica de evaluación y e</w:t>
      </w:r>
      <w:r w:rsidRPr="0FA612E6">
        <w:rPr>
          <w:rFonts w:ascii="Futura Lt BT" w:eastAsia="Futura Lt BT" w:hAnsi="Futura Lt BT" w:cs="Futura Lt BT"/>
          <w:sz w:val="24"/>
          <w:szCs w:val="24"/>
        </w:rPr>
        <w:t>l estudiante debe proveer</w:t>
      </w:r>
      <w:r w:rsidR="00DD026D" w:rsidRPr="0FA612E6">
        <w:rPr>
          <w:rFonts w:ascii="Futura Lt BT" w:eastAsia="Futura Lt BT" w:hAnsi="Futura Lt BT" w:cs="Futura Lt BT"/>
          <w:sz w:val="24"/>
          <w:szCs w:val="24"/>
        </w:rPr>
        <w:t xml:space="preserve"> los atestados necesarios que prueben la ejecución del trabajo alterno que se le asignó. </w:t>
      </w:r>
    </w:p>
    <w:p w14:paraId="05EF005C" w14:textId="03A28878" w:rsidR="00DD026D" w:rsidRPr="00B43273" w:rsidRDefault="00DD026D" w:rsidP="00382307">
      <w:pPr>
        <w:pStyle w:val="Prrafodelista"/>
        <w:numPr>
          <w:ilvl w:val="0"/>
          <w:numId w:val="5"/>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La cátedra también debe contar con mecanismos de interacción asincrónica entre docentes y estudiantes, los cuales se pueden aplicar en un lapso definido a criterio de la cátedra según la dificultad de la actividad y la gravedad de las afectaciones del evento adverso.</w:t>
      </w:r>
    </w:p>
    <w:p w14:paraId="64F1B19C" w14:textId="77777777" w:rsidR="00257F5B" w:rsidRPr="00B43273" w:rsidRDefault="00257F5B" w:rsidP="00257F5B">
      <w:pPr>
        <w:pStyle w:val="Prrafodelista"/>
        <w:ind w:left="0"/>
        <w:jc w:val="both"/>
        <w:rPr>
          <w:rFonts w:ascii="Futura Lt BT" w:eastAsia="Futura Lt BT" w:hAnsi="Futura Lt BT" w:cs="Futura Lt BT"/>
          <w:b/>
          <w:sz w:val="24"/>
          <w:szCs w:val="24"/>
        </w:rPr>
      </w:pPr>
    </w:p>
    <w:p w14:paraId="27378ACF" w14:textId="0FEE8DE7" w:rsidR="00257F5B" w:rsidRPr="00B43273" w:rsidRDefault="00257F5B" w:rsidP="00011C3D">
      <w:pPr>
        <w:pStyle w:val="Ttulo3"/>
        <w:numPr>
          <w:ilvl w:val="1"/>
          <w:numId w:val="33"/>
        </w:numPr>
        <w:rPr>
          <w:rFonts w:ascii="Futura Lt BT" w:eastAsia="Futura Lt BT" w:hAnsi="Futura Lt BT" w:cs="Futura Lt BT"/>
          <w:b/>
          <w:color w:val="auto"/>
        </w:rPr>
      </w:pPr>
      <w:bookmarkStart w:id="29" w:name="_Toc79400201"/>
      <w:bookmarkStart w:id="30" w:name="_Toc80027195"/>
      <w:r w:rsidRPr="0FA612E6">
        <w:rPr>
          <w:rFonts w:ascii="Futura Lt BT" w:eastAsia="Futura Lt BT" w:hAnsi="Futura Lt BT" w:cs="Futura Lt BT"/>
          <w:b/>
          <w:color w:val="auto"/>
        </w:rPr>
        <w:t xml:space="preserve">Pruebas escritas </w:t>
      </w:r>
      <w:r w:rsidR="00743F0A" w:rsidRPr="0FA612E6">
        <w:rPr>
          <w:rFonts w:ascii="Futura Lt BT" w:eastAsia="Futura Lt BT" w:hAnsi="Futura Lt BT" w:cs="Futura Lt BT"/>
          <w:b/>
          <w:color w:val="auto"/>
        </w:rPr>
        <w:t>físicas y virtuales</w:t>
      </w:r>
      <w:bookmarkEnd w:id="29"/>
      <w:bookmarkEnd w:id="30"/>
    </w:p>
    <w:p w14:paraId="1C3052F4" w14:textId="56D65AA7" w:rsidR="00A74352" w:rsidRPr="00B43273" w:rsidRDefault="008377D5" w:rsidP="00A74352">
      <w:pPr>
        <w:pStyle w:val="Prrafodelista"/>
        <w:numPr>
          <w:ilvl w:val="0"/>
          <w:numId w:val="11"/>
        </w:numPr>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Cuando </w:t>
      </w:r>
      <w:r w:rsidR="0074277E" w:rsidRPr="0FA612E6">
        <w:rPr>
          <w:rFonts w:ascii="Futura Lt BT" w:eastAsia="Futura Lt BT" w:hAnsi="Futura Lt BT" w:cs="Futura Lt BT"/>
          <w:sz w:val="24"/>
          <w:szCs w:val="24"/>
        </w:rPr>
        <w:t xml:space="preserve">por fuerza mayor o caso fortuito </w:t>
      </w:r>
      <w:r w:rsidRPr="0FA612E6">
        <w:rPr>
          <w:rFonts w:ascii="Futura Lt BT" w:eastAsia="Futura Lt BT" w:hAnsi="Futura Lt BT" w:cs="Futura Lt BT"/>
          <w:sz w:val="24"/>
          <w:szCs w:val="24"/>
        </w:rPr>
        <w:t>no se pueda aplicar o se interrumpa la aplicación de una prueba escrita física o virtual</w:t>
      </w:r>
      <w:r w:rsidR="001A621A" w:rsidRPr="0FA612E6">
        <w:rPr>
          <w:rFonts w:ascii="Futura Lt BT" w:eastAsia="Futura Lt BT" w:hAnsi="Futura Lt BT" w:cs="Futura Lt BT"/>
          <w:sz w:val="24"/>
          <w:szCs w:val="24"/>
        </w:rPr>
        <w:t xml:space="preserve"> (primer</w:t>
      </w:r>
      <w:r w:rsidR="00467457" w:rsidRPr="0FA612E6">
        <w:rPr>
          <w:rFonts w:ascii="Futura Lt BT" w:eastAsia="Futura Lt BT" w:hAnsi="Futura Lt BT" w:cs="Futura Lt BT"/>
          <w:sz w:val="24"/>
          <w:szCs w:val="24"/>
        </w:rPr>
        <w:t>a o segunda prueba ordinaria</w:t>
      </w:r>
      <w:r w:rsidR="001A621A" w:rsidRPr="0FA612E6">
        <w:rPr>
          <w:rFonts w:ascii="Futura Lt BT" w:eastAsia="Futura Lt BT" w:hAnsi="Futura Lt BT" w:cs="Futura Lt BT"/>
          <w:sz w:val="24"/>
          <w:szCs w:val="24"/>
        </w:rPr>
        <w:t xml:space="preserve"> o</w:t>
      </w:r>
      <w:r w:rsidR="004A4DEF" w:rsidRPr="0FA612E6">
        <w:rPr>
          <w:rFonts w:ascii="Futura Lt BT" w:eastAsia="Futura Lt BT" w:hAnsi="Futura Lt BT" w:cs="Futura Lt BT"/>
          <w:sz w:val="24"/>
          <w:szCs w:val="24"/>
        </w:rPr>
        <w:t xml:space="preserve"> </w:t>
      </w:r>
      <w:r w:rsidR="00467457" w:rsidRPr="0FA612E6">
        <w:rPr>
          <w:rFonts w:ascii="Futura Lt BT" w:eastAsia="Futura Lt BT" w:hAnsi="Futura Lt BT" w:cs="Futura Lt BT"/>
          <w:sz w:val="24"/>
          <w:szCs w:val="24"/>
        </w:rPr>
        <w:t>la prueba comprensiva</w:t>
      </w:r>
      <w:r w:rsidR="004A4DEF"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w:t>
      </w:r>
      <w:r w:rsidR="0074277E" w:rsidRPr="0FA612E6">
        <w:rPr>
          <w:rFonts w:ascii="Futura Lt BT" w:eastAsia="Futura Lt BT" w:hAnsi="Futura Lt BT" w:cs="Futura Lt BT"/>
          <w:sz w:val="24"/>
          <w:szCs w:val="24"/>
        </w:rPr>
        <w:t xml:space="preserve"> la universidad aplicará la prueba </w:t>
      </w:r>
      <w:r w:rsidR="00A74352" w:rsidRPr="0FA612E6">
        <w:rPr>
          <w:rFonts w:ascii="Futura Lt BT" w:eastAsia="Futura Lt BT" w:hAnsi="Futura Lt BT" w:cs="Futura Lt BT"/>
          <w:sz w:val="24"/>
          <w:szCs w:val="24"/>
        </w:rPr>
        <w:t>diferenciada</w:t>
      </w:r>
      <w:r w:rsidR="002A6F07" w:rsidRPr="0FA612E6">
        <w:rPr>
          <w:rFonts w:ascii="Futura Lt BT" w:eastAsia="Futura Lt BT" w:hAnsi="Futura Lt BT" w:cs="Futura Lt BT"/>
          <w:sz w:val="24"/>
          <w:szCs w:val="24"/>
        </w:rPr>
        <w:t xml:space="preserve"> a los estudiantes </w:t>
      </w:r>
      <w:r w:rsidR="000437FE" w:rsidRPr="0FA612E6">
        <w:rPr>
          <w:rFonts w:ascii="Futura Lt BT" w:eastAsia="Futura Lt BT" w:hAnsi="Futura Lt BT" w:cs="Futura Lt BT"/>
          <w:sz w:val="24"/>
          <w:szCs w:val="24"/>
        </w:rPr>
        <w:t>en</w:t>
      </w:r>
      <w:r w:rsidR="002A6F07" w:rsidRPr="0FA612E6">
        <w:rPr>
          <w:rFonts w:ascii="Futura Lt BT" w:eastAsia="Futura Lt BT" w:hAnsi="Futura Lt BT" w:cs="Futura Lt BT"/>
          <w:sz w:val="24"/>
          <w:szCs w:val="24"/>
        </w:rPr>
        <w:t xml:space="preserve"> las asignaturas afectadas</w:t>
      </w:r>
      <w:r w:rsidR="000437FE" w:rsidRPr="0FA612E6">
        <w:rPr>
          <w:rFonts w:ascii="Futura Lt BT" w:eastAsia="Futura Lt BT" w:hAnsi="Futura Lt BT" w:cs="Futura Lt BT"/>
          <w:sz w:val="24"/>
          <w:szCs w:val="24"/>
        </w:rPr>
        <w:t xml:space="preserve"> sin costo para el estudiante</w:t>
      </w:r>
      <w:r w:rsidR="00A74352" w:rsidRPr="0FA612E6">
        <w:rPr>
          <w:rFonts w:ascii="Futura Lt BT" w:eastAsia="Futura Lt BT" w:hAnsi="Futura Lt BT" w:cs="Futura Lt BT"/>
          <w:sz w:val="24"/>
          <w:szCs w:val="24"/>
        </w:rPr>
        <w:t>. Esta prueba deberá ser aplicada en una fecha distinta a la de la fecha de la prueba de reposición</w:t>
      </w:r>
      <w:r w:rsidR="0074277E" w:rsidRPr="0FA612E6">
        <w:rPr>
          <w:rFonts w:ascii="Futura Lt BT" w:eastAsia="Futura Lt BT" w:hAnsi="Futura Lt BT" w:cs="Futura Lt BT"/>
          <w:sz w:val="24"/>
          <w:szCs w:val="24"/>
        </w:rPr>
        <w:t xml:space="preserve">. </w:t>
      </w:r>
    </w:p>
    <w:p w14:paraId="1A863398" w14:textId="2DAD4235" w:rsidR="00C54F19" w:rsidRPr="00B43273" w:rsidRDefault="00C54F19" w:rsidP="00382307">
      <w:pPr>
        <w:pStyle w:val="Prrafodelista"/>
        <w:numPr>
          <w:ilvl w:val="0"/>
          <w:numId w:val="11"/>
        </w:numPr>
        <w:rPr>
          <w:rFonts w:ascii="Futura Lt BT" w:eastAsia="Futura Lt BT" w:hAnsi="Futura Lt BT" w:cs="Futura Lt BT"/>
          <w:sz w:val="24"/>
          <w:szCs w:val="24"/>
        </w:rPr>
      </w:pPr>
      <w:r w:rsidRPr="0FA612E6">
        <w:rPr>
          <w:rFonts w:ascii="Futura Lt BT" w:eastAsia="Futura Lt BT" w:hAnsi="Futura Lt BT" w:cs="Futura Lt BT"/>
          <w:sz w:val="24"/>
          <w:szCs w:val="24"/>
        </w:rPr>
        <w:lastRenderedPageBreak/>
        <w:t>En caso de que se produzca un evento adverso que interrumpa o impida la aplicación de la prueba de reposición</w:t>
      </w:r>
      <w:r w:rsidR="002A6F07" w:rsidRPr="0FA612E6">
        <w:rPr>
          <w:rFonts w:ascii="Futura Lt BT" w:eastAsia="Futura Lt BT" w:hAnsi="Futura Lt BT" w:cs="Futura Lt BT"/>
          <w:sz w:val="24"/>
          <w:szCs w:val="24"/>
        </w:rPr>
        <w:t>, esta</w:t>
      </w:r>
      <w:r w:rsidRPr="0FA612E6">
        <w:rPr>
          <w:rFonts w:ascii="Futura Lt BT" w:eastAsia="Futura Lt BT" w:hAnsi="Futura Lt BT" w:cs="Futura Lt BT"/>
          <w:sz w:val="24"/>
          <w:szCs w:val="24"/>
        </w:rPr>
        <w:t xml:space="preserve"> será reprogramada</w:t>
      </w:r>
      <w:r w:rsidR="00A74352" w:rsidRPr="0FA612E6">
        <w:rPr>
          <w:rFonts w:ascii="Futura Lt BT" w:eastAsia="Futura Lt BT" w:hAnsi="Futura Lt BT" w:cs="Futura Lt BT"/>
          <w:sz w:val="24"/>
          <w:szCs w:val="24"/>
        </w:rPr>
        <w:t xml:space="preserve"> como una prueba diferenciada</w:t>
      </w:r>
      <w:r w:rsidRPr="0FA612E6">
        <w:rPr>
          <w:rFonts w:ascii="Futura Lt BT" w:eastAsia="Futura Lt BT" w:hAnsi="Futura Lt BT" w:cs="Futura Lt BT"/>
          <w:sz w:val="24"/>
          <w:szCs w:val="24"/>
        </w:rPr>
        <w:t xml:space="preserve"> </w:t>
      </w:r>
      <w:r w:rsidR="000437FE" w:rsidRPr="0FA612E6">
        <w:rPr>
          <w:rFonts w:ascii="Futura Lt BT" w:eastAsia="Futura Lt BT" w:hAnsi="Futura Lt BT" w:cs="Futura Lt BT"/>
          <w:sz w:val="24"/>
          <w:szCs w:val="24"/>
        </w:rPr>
        <w:t>sin costo para el estudiante</w:t>
      </w:r>
      <w:r w:rsidR="00467457" w:rsidRPr="0FA612E6">
        <w:rPr>
          <w:rFonts w:ascii="Futura Lt BT" w:eastAsia="Futura Lt BT" w:hAnsi="Futura Lt BT" w:cs="Futura Lt BT"/>
          <w:sz w:val="24"/>
          <w:szCs w:val="24"/>
        </w:rPr>
        <w:t>.</w:t>
      </w:r>
    </w:p>
    <w:p w14:paraId="0357FCE7" w14:textId="1B4389FD" w:rsidR="00BE14D2" w:rsidRPr="00B43273" w:rsidRDefault="00C54F19" w:rsidP="00382307">
      <w:pPr>
        <w:pStyle w:val="Prrafodelista"/>
        <w:numPr>
          <w:ilvl w:val="0"/>
          <w:numId w:val="11"/>
        </w:numPr>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En caso de que se produzca un evento adverso que interrumpa o impida la aplicación de la prueba diferenciada, el estudiante deberá </w:t>
      </w:r>
      <w:r w:rsidR="000437FE" w:rsidRPr="0FA612E6">
        <w:rPr>
          <w:rFonts w:ascii="Futura Lt BT" w:eastAsia="Futura Lt BT" w:hAnsi="Futura Lt BT" w:cs="Futura Lt BT"/>
          <w:sz w:val="24"/>
          <w:szCs w:val="24"/>
        </w:rPr>
        <w:t>reprogramar</w:t>
      </w:r>
      <w:r w:rsidRPr="0FA612E6">
        <w:rPr>
          <w:rFonts w:ascii="Futura Lt BT" w:eastAsia="Futura Lt BT" w:hAnsi="Futura Lt BT" w:cs="Futura Lt BT"/>
          <w:sz w:val="24"/>
          <w:szCs w:val="24"/>
        </w:rPr>
        <w:t xml:space="preserve"> la prueba con la cátedra</w:t>
      </w:r>
      <w:r w:rsidR="00A74352" w:rsidRPr="0FA612E6">
        <w:rPr>
          <w:rFonts w:ascii="Futura Lt BT" w:eastAsia="Futura Lt BT" w:hAnsi="Futura Lt BT" w:cs="Futura Lt BT"/>
          <w:sz w:val="24"/>
          <w:szCs w:val="24"/>
        </w:rPr>
        <w:t xml:space="preserve"> y no tiene costo para el estudiante.</w:t>
      </w:r>
    </w:p>
    <w:p w14:paraId="4B1A0CF1" w14:textId="4B54FB36" w:rsidR="005323D3" w:rsidRPr="00B43273" w:rsidRDefault="00A74352" w:rsidP="005323D3">
      <w:pPr>
        <w:pStyle w:val="Prrafodelista"/>
        <w:numPr>
          <w:ilvl w:val="0"/>
          <w:numId w:val="11"/>
        </w:numPr>
        <w:rPr>
          <w:rFonts w:ascii="Futura Lt BT" w:eastAsia="Futura Lt BT" w:hAnsi="Futura Lt BT" w:cs="Futura Lt BT"/>
          <w:sz w:val="24"/>
          <w:szCs w:val="24"/>
        </w:rPr>
      </w:pPr>
      <w:r w:rsidRPr="0FA612E6">
        <w:rPr>
          <w:rFonts w:ascii="Futura Lt BT" w:eastAsia="Futura Lt BT" w:hAnsi="Futura Lt BT" w:cs="Futura Lt BT"/>
          <w:sz w:val="24"/>
          <w:szCs w:val="24"/>
        </w:rPr>
        <w:t>En la medida de lo posible las pruebas</w:t>
      </w:r>
      <w:r w:rsidR="005323D3" w:rsidRPr="0FA612E6">
        <w:rPr>
          <w:rFonts w:ascii="Futura Lt BT" w:eastAsia="Futura Lt BT" w:hAnsi="Futura Lt BT" w:cs="Futura Lt BT"/>
          <w:sz w:val="24"/>
          <w:szCs w:val="24"/>
        </w:rPr>
        <w:t xml:space="preserve"> diferenciadas deben aplicarse 15</w:t>
      </w:r>
      <w:r w:rsidRPr="0FA612E6">
        <w:rPr>
          <w:rFonts w:ascii="Futura Lt BT" w:eastAsia="Futura Lt BT" w:hAnsi="Futura Lt BT" w:cs="Futura Lt BT"/>
          <w:sz w:val="24"/>
          <w:szCs w:val="24"/>
        </w:rPr>
        <w:t xml:space="preserve"> días después de la fecha original de l</w:t>
      </w:r>
      <w:r w:rsidR="005323D3" w:rsidRPr="0FA612E6">
        <w:rPr>
          <w:rFonts w:ascii="Futura Lt BT" w:eastAsia="Futura Lt BT" w:hAnsi="Futura Lt BT" w:cs="Futura Lt BT"/>
          <w:sz w:val="24"/>
          <w:szCs w:val="24"/>
        </w:rPr>
        <w:t>a prueba que no se pudo ofrecer. Las pruebas diferenciadas no pueden ser aplicadas en la fecha establecida por la universidad para la prueba de reposición.</w:t>
      </w:r>
    </w:p>
    <w:p w14:paraId="7ED46FF5" w14:textId="7979864F" w:rsidR="00AF764C" w:rsidRPr="00B43273" w:rsidRDefault="005323D3" w:rsidP="00621F36">
      <w:pPr>
        <w:pStyle w:val="Prrafodelista"/>
        <w:numPr>
          <w:ilvl w:val="0"/>
          <w:numId w:val="11"/>
        </w:numPr>
        <w:rPr>
          <w:rFonts w:ascii="Futura Lt BT" w:eastAsia="Futura Lt BT" w:hAnsi="Futura Lt BT" w:cs="Futura Lt BT"/>
          <w:sz w:val="24"/>
          <w:szCs w:val="24"/>
        </w:rPr>
      </w:pPr>
      <w:r w:rsidRPr="0FA612E6">
        <w:rPr>
          <w:rFonts w:ascii="Futura Lt BT" w:eastAsia="Futura Lt BT" w:hAnsi="Futura Lt BT" w:cs="Futura Lt BT"/>
          <w:sz w:val="24"/>
          <w:szCs w:val="24"/>
        </w:rPr>
        <w:t>Con el fin de elevar la calidad académica y reducir los costos se recomienda establecer que las pruebas de reposición se realicen únicamente cuando exista una razón de fuerza mayor o caso fortuito d</w:t>
      </w:r>
      <w:r w:rsidR="00760DC4" w:rsidRPr="0FA612E6">
        <w:rPr>
          <w:rFonts w:ascii="Futura Lt BT" w:eastAsia="Futura Lt BT" w:hAnsi="Futura Lt BT" w:cs="Futura Lt BT"/>
          <w:sz w:val="24"/>
          <w:szCs w:val="24"/>
        </w:rPr>
        <w:t>ebidamente documentado, que se programe una prueba de reposición para cada prueba ordinaria 8 días después y que se programe una prueba diferenciada</w:t>
      </w:r>
      <w:r w:rsidRPr="0FA612E6">
        <w:rPr>
          <w:rFonts w:ascii="Futura Lt BT" w:eastAsia="Futura Lt BT" w:hAnsi="Futura Lt BT" w:cs="Futura Lt BT"/>
          <w:sz w:val="24"/>
          <w:szCs w:val="24"/>
        </w:rPr>
        <w:t xml:space="preserve"> </w:t>
      </w:r>
      <w:r w:rsidR="00760DC4" w:rsidRPr="0FA612E6">
        <w:rPr>
          <w:rFonts w:ascii="Futura Lt BT" w:eastAsia="Futura Lt BT" w:hAnsi="Futura Lt BT" w:cs="Futura Lt BT"/>
          <w:sz w:val="24"/>
          <w:szCs w:val="24"/>
        </w:rPr>
        <w:t>15 días después de cada prueba ordinaria.</w:t>
      </w:r>
      <w:r w:rsidR="00F66F6F" w:rsidRPr="0FA612E6">
        <w:rPr>
          <w:rFonts w:ascii="Futura Lt BT" w:eastAsia="Futura Lt BT" w:hAnsi="Futura Lt BT" w:cs="Futura Lt BT"/>
          <w:sz w:val="24"/>
          <w:szCs w:val="24"/>
        </w:rPr>
        <w:t xml:space="preserve"> </w:t>
      </w:r>
    </w:p>
    <w:p w14:paraId="46226F19" w14:textId="77777777" w:rsidR="00621F36" w:rsidRPr="00B43273" w:rsidRDefault="00621F36" w:rsidP="00621F36">
      <w:pPr>
        <w:pStyle w:val="Prrafodelista"/>
        <w:rPr>
          <w:rFonts w:ascii="Futura Lt BT" w:eastAsia="Futura Lt BT" w:hAnsi="Futura Lt BT" w:cs="Futura Lt BT"/>
          <w:b/>
          <w:sz w:val="24"/>
          <w:szCs w:val="24"/>
        </w:rPr>
      </w:pPr>
    </w:p>
    <w:p w14:paraId="5444C45B" w14:textId="0F0B8F3F" w:rsidR="00743F0A" w:rsidRPr="00B43273" w:rsidRDefault="00257F5B" w:rsidP="00011C3D">
      <w:pPr>
        <w:pStyle w:val="Ttulo3"/>
        <w:numPr>
          <w:ilvl w:val="1"/>
          <w:numId w:val="33"/>
        </w:numPr>
        <w:rPr>
          <w:rFonts w:ascii="Futura Lt BT" w:eastAsia="Futura Lt BT" w:hAnsi="Futura Lt BT" w:cs="Futura Lt BT"/>
          <w:b/>
          <w:color w:val="auto"/>
        </w:rPr>
      </w:pPr>
      <w:bookmarkStart w:id="31" w:name="_Toc79400202"/>
      <w:bookmarkStart w:id="32" w:name="_Toc80027196"/>
      <w:r w:rsidRPr="0FA612E6">
        <w:rPr>
          <w:rFonts w:ascii="Futura Lt BT" w:eastAsia="Futura Lt BT" w:hAnsi="Futura Lt BT" w:cs="Futura Lt BT"/>
          <w:b/>
          <w:color w:val="auto"/>
        </w:rPr>
        <w:t>Entornos virtuales</w:t>
      </w:r>
      <w:r w:rsidR="00B522FB" w:rsidRPr="0FA612E6">
        <w:rPr>
          <w:rFonts w:ascii="Futura Lt BT" w:eastAsia="Futura Lt BT" w:hAnsi="Futura Lt BT" w:cs="Futura Lt BT"/>
          <w:b/>
          <w:color w:val="auto"/>
        </w:rPr>
        <w:t xml:space="preserve">: </w:t>
      </w:r>
      <w:r w:rsidR="00743F0A" w:rsidRPr="0FA612E6">
        <w:rPr>
          <w:rFonts w:ascii="Futura Lt BT" w:eastAsia="Futura Lt BT" w:hAnsi="Futura Lt BT" w:cs="Futura Lt BT"/>
          <w:b/>
          <w:color w:val="auto"/>
        </w:rPr>
        <w:t>Actividades en línea (excepto pruebas escritas)</w:t>
      </w:r>
      <w:bookmarkEnd w:id="31"/>
      <w:bookmarkEnd w:id="32"/>
    </w:p>
    <w:p w14:paraId="65483655" w14:textId="77777777" w:rsidR="00642D3C" w:rsidRPr="00B43273" w:rsidRDefault="00642D3C" w:rsidP="00382307">
      <w:pPr>
        <w:pStyle w:val="Prrafodelista"/>
        <w:numPr>
          <w:ilvl w:val="0"/>
          <w:numId w:val="15"/>
        </w:numPr>
        <w:spacing w:line="256" w:lineRule="auto"/>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Cuando se interrumpa una actividad académica en línea por un evento adverso, el encargado de cátedra deberá valorar si la interrupción justifica que se extienda el plazo de entrega o se reprograme la actividad. </w:t>
      </w:r>
    </w:p>
    <w:p w14:paraId="6D2DBBFC" w14:textId="0B8B5ED0" w:rsidR="00743F0A" w:rsidRPr="00B43273" w:rsidRDefault="00642D3C" w:rsidP="00382307">
      <w:pPr>
        <w:pStyle w:val="Prrafodelista"/>
        <w:numPr>
          <w:ilvl w:val="0"/>
          <w:numId w:val="15"/>
        </w:numPr>
        <w:spacing w:line="256" w:lineRule="auto"/>
        <w:rPr>
          <w:rFonts w:ascii="Futura Lt BT" w:eastAsia="Futura Lt BT" w:hAnsi="Futura Lt BT" w:cs="Futura Lt BT"/>
          <w:sz w:val="24"/>
          <w:szCs w:val="24"/>
        </w:rPr>
      </w:pPr>
      <w:r w:rsidRPr="0FA612E6">
        <w:rPr>
          <w:rFonts w:ascii="Futura Lt BT" w:eastAsia="Futura Lt BT" w:hAnsi="Futura Lt BT" w:cs="Futura Lt BT"/>
          <w:sz w:val="24"/>
          <w:szCs w:val="24"/>
        </w:rPr>
        <w:t>Cualquier cambi</w:t>
      </w:r>
      <w:r w:rsidR="00B178D9" w:rsidRPr="0FA612E6">
        <w:rPr>
          <w:rFonts w:ascii="Futura Lt BT" w:eastAsia="Futura Lt BT" w:hAnsi="Futura Lt BT" w:cs="Futura Lt BT"/>
          <w:sz w:val="24"/>
          <w:szCs w:val="24"/>
        </w:rPr>
        <w:t>o en las fechas de entrega debe</w:t>
      </w:r>
      <w:r w:rsidRPr="0FA612E6">
        <w:rPr>
          <w:rFonts w:ascii="Futura Lt BT" w:eastAsia="Futura Lt BT" w:hAnsi="Futura Lt BT" w:cs="Futura Lt BT"/>
          <w:sz w:val="24"/>
          <w:szCs w:val="24"/>
        </w:rPr>
        <w:t xml:space="preserve"> comunicarse al estudiante oportunamente. </w:t>
      </w:r>
    </w:p>
    <w:p w14:paraId="6E17FA85" w14:textId="17DFAF79" w:rsidR="00642D3C" w:rsidRPr="00B43273" w:rsidRDefault="00743F0A" w:rsidP="00382307">
      <w:pPr>
        <w:pStyle w:val="Prrafodelista"/>
        <w:numPr>
          <w:ilvl w:val="0"/>
          <w:numId w:val="15"/>
        </w:numPr>
        <w:spacing w:line="256" w:lineRule="auto"/>
        <w:rPr>
          <w:rFonts w:ascii="Futura Lt BT" w:eastAsia="Futura Lt BT" w:hAnsi="Futura Lt BT" w:cs="Futura Lt BT"/>
          <w:sz w:val="24"/>
          <w:szCs w:val="24"/>
        </w:rPr>
      </w:pPr>
      <w:r w:rsidRPr="0FA612E6">
        <w:rPr>
          <w:rFonts w:ascii="Futura Lt BT" w:eastAsia="Futura Lt BT" w:hAnsi="Futura Lt BT" w:cs="Futura Lt BT"/>
          <w:sz w:val="24"/>
          <w:szCs w:val="24"/>
        </w:rPr>
        <w:t>Para actividades grupales</w:t>
      </w:r>
      <w:r w:rsidR="00642D3C" w:rsidRPr="0FA612E6">
        <w:rPr>
          <w:rFonts w:ascii="Futura Lt BT" w:eastAsia="Futura Lt BT" w:hAnsi="Futura Lt BT" w:cs="Futura Lt BT"/>
          <w:sz w:val="24"/>
          <w:szCs w:val="24"/>
        </w:rPr>
        <w:t xml:space="preserve"> en línea, el encargado de cátedra podrá</w:t>
      </w:r>
      <w:r w:rsidRPr="0FA612E6">
        <w:rPr>
          <w:rFonts w:ascii="Futura Lt BT" w:eastAsia="Futura Lt BT" w:hAnsi="Futura Lt BT" w:cs="Futura Lt BT"/>
          <w:sz w:val="24"/>
          <w:szCs w:val="24"/>
        </w:rPr>
        <w:t xml:space="preserve"> </w:t>
      </w:r>
      <w:r w:rsidR="00642D3C" w:rsidRPr="0FA612E6">
        <w:rPr>
          <w:rFonts w:ascii="Futura Lt BT" w:eastAsia="Futura Lt BT" w:hAnsi="Futura Lt BT" w:cs="Futura Lt BT"/>
          <w:sz w:val="24"/>
          <w:szCs w:val="24"/>
        </w:rPr>
        <w:t>aplicar</w:t>
      </w:r>
      <w:r w:rsidRPr="0FA612E6">
        <w:rPr>
          <w:rFonts w:ascii="Futura Lt BT" w:eastAsia="Futura Lt BT" w:hAnsi="Futura Lt BT" w:cs="Futura Lt BT"/>
          <w:sz w:val="24"/>
          <w:szCs w:val="24"/>
        </w:rPr>
        <w:t xml:space="preserve"> una actividad individual diferenciada</w:t>
      </w:r>
      <w:r w:rsidR="00642D3C" w:rsidRPr="0FA612E6">
        <w:rPr>
          <w:rFonts w:ascii="Futura Lt BT" w:eastAsia="Futura Lt BT" w:hAnsi="Futura Lt BT" w:cs="Futura Lt BT"/>
          <w:sz w:val="24"/>
          <w:szCs w:val="24"/>
        </w:rPr>
        <w:t xml:space="preserve"> para los estudiantes afectados por el evento adverso.</w:t>
      </w:r>
    </w:p>
    <w:p w14:paraId="27FB7DD8" w14:textId="77777777" w:rsidR="00743F0A" w:rsidRPr="00B43273" w:rsidRDefault="00743F0A" w:rsidP="00642D3C">
      <w:pPr>
        <w:pStyle w:val="Prrafodelista"/>
        <w:spacing w:line="256" w:lineRule="auto"/>
        <w:rPr>
          <w:rFonts w:ascii="Futura Lt BT" w:eastAsia="Futura Lt BT" w:hAnsi="Futura Lt BT" w:cs="Futura Lt BT"/>
          <w:sz w:val="24"/>
          <w:szCs w:val="24"/>
        </w:rPr>
      </w:pPr>
    </w:p>
    <w:p w14:paraId="73177B36" w14:textId="49831796" w:rsidR="00743F0A" w:rsidRPr="00B43273" w:rsidRDefault="00FD618A" w:rsidP="00011C3D">
      <w:pPr>
        <w:pStyle w:val="Ttulo3"/>
        <w:numPr>
          <w:ilvl w:val="1"/>
          <w:numId w:val="33"/>
        </w:numPr>
        <w:rPr>
          <w:rFonts w:ascii="Futura Lt BT" w:eastAsia="Futura Lt BT" w:hAnsi="Futura Lt BT" w:cs="Futura Lt BT"/>
          <w:b/>
          <w:color w:val="auto"/>
        </w:rPr>
      </w:pPr>
      <w:bookmarkStart w:id="33" w:name="_Toc79400203"/>
      <w:bookmarkStart w:id="34" w:name="_Toc80027197"/>
      <w:r w:rsidRPr="0FA612E6">
        <w:rPr>
          <w:rFonts w:ascii="Futura Lt BT" w:eastAsia="Futura Lt BT" w:hAnsi="Futura Lt BT" w:cs="Futura Lt BT"/>
          <w:b/>
          <w:color w:val="auto"/>
        </w:rPr>
        <w:t>Práctica</w:t>
      </w:r>
      <w:r w:rsidR="00743F0A" w:rsidRPr="0FA612E6">
        <w:rPr>
          <w:rFonts w:ascii="Futura Lt BT" w:eastAsia="Futura Lt BT" w:hAnsi="Futura Lt BT" w:cs="Futura Lt BT"/>
          <w:b/>
          <w:color w:val="auto"/>
        </w:rPr>
        <w:t xml:space="preserve"> </w:t>
      </w:r>
      <w:r w:rsidRPr="0FA612E6">
        <w:rPr>
          <w:rFonts w:ascii="Futura Lt BT" w:eastAsia="Futura Lt BT" w:hAnsi="Futura Lt BT" w:cs="Futura Lt BT"/>
          <w:b/>
          <w:color w:val="auto"/>
        </w:rPr>
        <w:t>supervisada, práctica dirigida, práctica en empresa o en institución,</w:t>
      </w:r>
      <w:r w:rsidR="006C3A4D" w:rsidRPr="0FA612E6">
        <w:rPr>
          <w:rFonts w:ascii="Futura Lt BT" w:eastAsia="Futura Lt BT" w:hAnsi="Futura Lt BT" w:cs="Futura Lt BT"/>
          <w:b/>
          <w:color w:val="auto"/>
        </w:rPr>
        <w:t xml:space="preserve"> práctica de campo,</w:t>
      </w:r>
      <w:r w:rsidRPr="0FA612E6">
        <w:rPr>
          <w:rFonts w:ascii="Futura Lt BT" w:eastAsia="Futura Lt BT" w:hAnsi="Futura Lt BT" w:cs="Futura Lt BT"/>
          <w:b/>
          <w:color w:val="auto"/>
        </w:rPr>
        <w:t xml:space="preserve"> entre otros.</w:t>
      </w:r>
      <w:bookmarkEnd w:id="33"/>
      <w:bookmarkEnd w:id="34"/>
    </w:p>
    <w:p w14:paraId="1240A741" w14:textId="304ED897" w:rsidR="00B178D9" w:rsidRPr="00B43273" w:rsidRDefault="00B178D9" w:rsidP="00382307">
      <w:pPr>
        <w:pStyle w:val="Prrafodelista"/>
        <w:numPr>
          <w:ilvl w:val="0"/>
          <w:numId w:val="16"/>
        </w:numPr>
        <w:spacing w:line="256" w:lineRule="auto"/>
        <w:rPr>
          <w:rFonts w:ascii="Futura Lt BT" w:eastAsia="Futura Lt BT" w:hAnsi="Futura Lt BT" w:cs="Futura Lt BT"/>
          <w:sz w:val="24"/>
          <w:szCs w:val="24"/>
        </w:rPr>
      </w:pPr>
      <w:r w:rsidRPr="0FA612E6">
        <w:rPr>
          <w:rFonts w:ascii="Futura Lt BT" w:eastAsia="Futura Lt BT" w:hAnsi="Futura Lt BT" w:cs="Futura Lt BT"/>
          <w:sz w:val="24"/>
          <w:szCs w:val="24"/>
        </w:rPr>
        <w:t>El estudiante afectado debe</w:t>
      </w:r>
      <w:r w:rsidR="00AB21B1" w:rsidRPr="0FA612E6">
        <w:rPr>
          <w:rFonts w:ascii="Futura Lt BT" w:eastAsia="Futura Lt BT" w:hAnsi="Futura Lt BT" w:cs="Futura Lt BT"/>
          <w:sz w:val="24"/>
          <w:szCs w:val="24"/>
        </w:rPr>
        <w:t xml:space="preserve"> indicar en el entorno estudiantil en el apartado de emergencias la situación general en que se encuentra </w:t>
      </w:r>
      <w:proofErr w:type="gramStart"/>
      <w:r w:rsidR="00AB21B1" w:rsidRPr="0FA612E6">
        <w:rPr>
          <w:rFonts w:ascii="Futura Lt BT" w:eastAsia="Futura Lt BT" w:hAnsi="Futura Lt BT" w:cs="Futura Lt BT"/>
          <w:sz w:val="24"/>
          <w:szCs w:val="24"/>
        </w:rPr>
        <w:t>en relación a</w:t>
      </w:r>
      <w:proofErr w:type="gramEnd"/>
      <w:r w:rsidR="00AB21B1" w:rsidRPr="0FA612E6">
        <w:rPr>
          <w:rFonts w:ascii="Futura Lt BT" w:eastAsia="Futura Lt BT" w:hAnsi="Futura Lt BT" w:cs="Futura Lt BT"/>
          <w:sz w:val="24"/>
          <w:szCs w:val="24"/>
        </w:rPr>
        <w:t xml:space="preserve"> la práctica académica que está desarrollando. Por lo menos debe indicar la afectación que tenga en desplazamiento al sitio, el estado general de la infraestructura y disposición de la organización o institución para que continúe realizando la práctica.</w:t>
      </w:r>
      <w:r w:rsidRPr="0FA612E6">
        <w:rPr>
          <w:rFonts w:ascii="Futura Lt BT" w:eastAsia="Futura Lt BT" w:hAnsi="Futura Lt BT" w:cs="Futura Lt BT"/>
          <w:sz w:val="24"/>
          <w:szCs w:val="24"/>
        </w:rPr>
        <w:t xml:space="preserve"> </w:t>
      </w:r>
    </w:p>
    <w:p w14:paraId="71A367F4" w14:textId="13C5082E" w:rsidR="00B178D9" w:rsidRPr="00B43273" w:rsidRDefault="00B178D9" w:rsidP="00382307">
      <w:pPr>
        <w:pStyle w:val="Prrafodelista"/>
        <w:numPr>
          <w:ilvl w:val="0"/>
          <w:numId w:val="16"/>
        </w:numPr>
        <w:spacing w:line="256" w:lineRule="auto"/>
        <w:rPr>
          <w:rFonts w:ascii="Futura Lt BT" w:eastAsia="Futura Lt BT" w:hAnsi="Futura Lt BT" w:cs="Futura Lt BT"/>
          <w:sz w:val="24"/>
          <w:szCs w:val="24"/>
        </w:rPr>
      </w:pPr>
      <w:r w:rsidRPr="0FA612E6">
        <w:rPr>
          <w:rFonts w:ascii="Futura Lt BT" w:eastAsia="Futura Lt BT" w:hAnsi="Futura Lt BT" w:cs="Futura Lt BT"/>
          <w:sz w:val="24"/>
          <w:szCs w:val="24"/>
        </w:rPr>
        <w:lastRenderedPageBreak/>
        <w:t xml:space="preserve">El encargado de cátedra </w:t>
      </w:r>
      <w:r w:rsidR="00AB21B1" w:rsidRPr="0FA612E6">
        <w:rPr>
          <w:rFonts w:ascii="Futura Lt BT" w:eastAsia="Futura Lt BT" w:hAnsi="Futura Lt BT" w:cs="Futura Lt BT"/>
          <w:sz w:val="24"/>
          <w:szCs w:val="24"/>
        </w:rPr>
        <w:t xml:space="preserve">en coordinación con el Centro Universitario </w:t>
      </w:r>
      <w:r w:rsidRPr="0FA612E6">
        <w:rPr>
          <w:rFonts w:ascii="Futura Lt BT" w:eastAsia="Futura Lt BT" w:hAnsi="Futura Lt BT" w:cs="Futura Lt BT"/>
          <w:sz w:val="24"/>
          <w:szCs w:val="24"/>
        </w:rPr>
        <w:t xml:space="preserve">debe valorar las circunstancias </w:t>
      </w:r>
      <w:r w:rsidR="005D3421" w:rsidRPr="0FA612E6">
        <w:rPr>
          <w:rFonts w:ascii="Futura Lt BT" w:eastAsia="Futura Lt BT" w:hAnsi="Futura Lt BT" w:cs="Futura Lt BT"/>
          <w:sz w:val="24"/>
          <w:szCs w:val="24"/>
        </w:rPr>
        <w:t xml:space="preserve">y </w:t>
      </w:r>
      <w:r w:rsidRPr="0FA612E6">
        <w:rPr>
          <w:rFonts w:ascii="Futura Lt BT" w:eastAsia="Futura Lt BT" w:hAnsi="Futura Lt BT" w:cs="Futura Lt BT"/>
          <w:sz w:val="24"/>
          <w:szCs w:val="24"/>
        </w:rPr>
        <w:t xml:space="preserve">determinar cuál de las siguientes opciones permite que el estudiante alcance las metas académicas esperadas: </w:t>
      </w:r>
    </w:p>
    <w:p w14:paraId="21B8D771" w14:textId="77777777" w:rsidR="00743F0A" w:rsidRPr="00B43273" w:rsidRDefault="00743F0A" w:rsidP="00382307">
      <w:pPr>
        <w:pStyle w:val="Prrafodelista"/>
        <w:numPr>
          <w:ilvl w:val="1"/>
          <w:numId w:val="16"/>
        </w:numPr>
        <w:spacing w:line="256" w:lineRule="auto"/>
        <w:rPr>
          <w:rFonts w:ascii="Futura Lt BT" w:eastAsia="Futura Lt BT" w:hAnsi="Futura Lt BT" w:cs="Futura Lt BT"/>
          <w:sz w:val="24"/>
          <w:szCs w:val="24"/>
        </w:rPr>
      </w:pPr>
      <w:r w:rsidRPr="0FA612E6">
        <w:rPr>
          <w:rFonts w:ascii="Futura Lt BT" w:eastAsia="Futura Lt BT" w:hAnsi="Futura Lt BT" w:cs="Futura Lt BT"/>
          <w:sz w:val="24"/>
          <w:szCs w:val="24"/>
        </w:rPr>
        <w:t>Hacer la práctica en otro lugar.</w:t>
      </w:r>
    </w:p>
    <w:p w14:paraId="4B2DDBA6" w14:textId="77777777" w:rsidR="00743F0A" w:rsidRPr="00B43273" w:rsidRDefault="00743F0A" w:rsidP="00382307">
      <w:pPr>
        <w:pStyle w:val="Prrafodelista"/>
        <w:numPr>
          <w:ilvl w:val="1"/>
          <w:numId w:val="16"/>
        </w:numPr>
        <w:spacing w:line="256" w:lineRule="auto"/>
        <w:rPr>
          <w:rFonts w:ascii="Futura Lt BT" w:eastAsia="Futura Lt BT" w:hAnsi="Futura Lt BT" w:cs="Futura Lt BT"/>
          <w:sz w:val="24"/>
          <w:szCs w:val="24"/>
        </w:rPr>
      </w:pPr>
      <w:r w:rsidRPr="0FA612E6">
        <w:rPr>
          <w:rFonts w:ascii="Futura Lt BT" w:eastAsia="Futura Lt BT" w:hAnsi="Futura Lt BT" w:cs="Futura Lt BT"/>
          <w:sz w:val="24"/>
          <w:szCs w:val="24"/>
        </w:rPr>
        <w:t>Reprogramar las visitas en el mismo lugar donde inició la práctica.</w:t>
      </w:r>
    </w:p>
    <w:p w14:paraId="395041BA" w14:textId="27BC6746" w:rsidR="00743F0A" w:rsidRPr="00B43273" w:rsidRDefault="00743F0A" w:rsidP="00382307">
      <w:pPr>
        <w:pStyle w:val="Prrafodelista"/>
        <w:numPr>
          <w:ilvl w:val="1"/>
          <w:numId w:val="16"/>
        </w:numPr>
        <w:spacing w:line="256" w:lineRule="auto"/>
        <w:rPr>
          <w:rFonts w:ascii="Futura Lt BT" w:eastAsia="Futura Lt BT" w:hAnsi="Futura Lt BT" w:cs="Futura Lt BT"/>
          <w:sz w:val="24"/>
          <w:szCs w:val="24"/>
        </w:rPr>
      </w:pPr>
      <w:r w:rsidRPr="0FA612E6">
        <w:rPr>
          <w:rFonts w:ascii="Futura Lt BT" w:eastAsia="Futura Lt BT" w:hAnsi="Futura Lt BT" w:cs="Futura Lt BT"/>
          <w:sz w:val="24"/>
          <w:szCs w:val="24"/>
        </w:rPr>
        <w:t>Aplic</w:t>
      </w:r>
      <w:r w:rsidR="00BD0743" w:rsidRPr="0FA612E6">
        <w:rPr>
          <w:rFonts w:ascii="Futura Lt BT" w:eastAsia="Futura Lt BT" w:hAnsi="Futura Lt BT" w:cs="Futura Lt BT"/>
          <w:sz w:val="24"/>
          <w:szCs w:val="24"/>
        </w:rPr>
        <w:t>ación de la figura “</w:t>
      </w:r>
      <w:r w:rsidR="00481D4C" w:rsidRPr="0FA612E6">
        <w:rPr>
          <w:rFonts w:ascii="Futura Lt BT" w:eastAsia="Futura Lt BT" w:hAnsi="Futura Lt BT" w:cs="Futura Lt BT"/>
          <w:sz w:val="24"/>
          <w:szCs w:val="24"/>
        </w:rPr>
        <w:t>en curso</w:t>
      </w:r>
      <w:r w:rsidR="00BD0743" w:rsidRPr="0FA612E6">
        <w:rPr>
          <w:rFonts w:ascii="Futura Lt BT" w:eastAsia="Futura Lt BT" w:hAnsi="Futura Lt BT" w:cs="Futura Lt BT"/>
          <w:sz w:val="24"/>
          <w:szCs w:val="24"/>
        </w:rPr>
        <w:t>” y la reprogramación del trabajo para que el estudiante lo realice extemporáneamente.</w:t>
      </w:r>
    </w:p>
    <w:p w14:paraId="561E8586" w14:textId="77777777" w:rsidR="00621F36" w:rsidRPr="00B43273" w:rsidRDefault="00621F36" w:rsidP="00621F36">
      <w:pPr>
        <w:jc w:val="both"/>
        <w:rPr>
          <w:rFonts w:ascii="Futura Lt BT" w:eastAsia="Futura Lt BT" w:hAnsi="Futura Lt BT" w:cs="Futura Lt BT"/>
          <w:sz w:val="24"/>
          <w:szCs w:val="24"/>
        </w:rPr>
      </w:pPr>
    </w:p>
    <w:p w14:paraId="56F64EEA" w14:textId="452CBC12" w:rsidR="00743F0A" w:rsidRPr="00B43273" w:rsidRDefault="005D3421" w:rsidP="00011C3D">
      <w:pPr>
        <w:pStyle w:val="Ttulo3"/>
        <w:numPr>
          <w:ilvl w:val="1"/>
          <w:numId w:val="33"/>
        </w:numPr>
        <w:rPr>
          <w:rFonts w:ascii="Futura Lt BT" w:eastAsia="Futura Lt BT" w:hAnsi="Futura Lt BT" w:cs="Futura Lt BT"/>
          <w:b/>
          <w:color w:val="auto"/>
        </w:rPr>
      </w:pPr>
      <w:bookmarkStart w:id="35" w:name="_Toc79400204"/>
      <w:bookmarkStart w:id="36" w:name="_Toc80027198"/>
      <w:r w:rsidRPr="0FA612E6">
        <w:rPr>
          <w:rFonts w:ascii="Futura Lt BT" w:eastAsia="Futura Lt BT" w:hAnsi="Futura Lt BT" w:cs="Futura Lt BT"/>
          <w:b/>
          <w:color w:val="auto"/>
        </w:rPr>
        <w:t>Transmisio</w:t>
      </w:r>
      <w:r w:rsidR="00C12C97" w:rsidRPr="0FA612E6">
        <w:rPr>
          <w:rFonts w:ascii="Futura Lt BT" w:eastAsia="Futura Lt BT" w:hAnsi="Futura Lt BT" w:cs="Futura Lt BT"/>
          <w:b/>
          <w:color w:val="auto"/>
        </w:rPr>
        <w:t>n</w:t>
      </w:r>
      <w:r w:rsidRPr="0FA612E6">
        <w:rPr>
          <w:rFonts w:ascii="Futura Lt BT" w:eastAsia="Futura Lt BT" w:hAnsi="Futura Lt BT" w:cs="Futura Lt BT"/>
          <w:b/>
          <w:color w:val="auto"/>
        </w:rPr>
        <w:t>es</w:t>
      </w:r>
      <w:r w:rsidR="00C12C97" w:rsidRPr="0FA612E6">
        <w:rPr>
          <w:rFonts w:ascii="Futura Lt BT" w:eastAsia="Futura Lt BT" w:hAnsi="Futura Lt BT" w:cs="Futura Lt BT"/>
          <w:b/>
          <w:color w:val="auto"/>
        </w:rPr>
        <w:t xml:space="preserve"> de audio y </w:t>
      </w:r>
      <w:r w:rsidRPr="0FA612E6">
        <w:rPr>
          <w:rFonts w:ascii="Futura Lt BT" w:eastAsia="Futura Lt BT" w:hAnsi="Futura Lt BT" w:cs="Futura Lt BT"/>
          <w:b/>
          <w:color w:val="auto"/>
        </w:rPr>
        <w:t>video</w:t>
      </w:r>
      <w:r w:rsidR="00C12C97" w:rsidRPr="0FA612E6">
        <w:rPr>
          <w:rFonts w:ascii="Futura Lt BT" w:eastAsia="Futura Lt BT" w:hAnsi="Futura Lt BT" w:cs="Futura Lt BT"/>
          <w:b/>
          <w:color w:val="auto"/>
        </w:rPr>
        <w:t>conferencias</w:t>
      </w:r>
      <w:bookmarkEnd w:id="35"/>
      <w:bookmarkEnd w:id="36"/>
    </w:p>
    <w:p w14:paraId="16BA4920" w14:textId="05B030BA" w:rsidR="00C73DC4" w:rsidRPr="00B43273" w:rsidRDefault="005D3421" w:rsidP="00382307">
      <w:pPr>
        <w:pStyle w:val="Prrafodelista"/>
        <w:numPr>
          <w:ilvl w:val="0"/>
          <w:numId w:val="17"/>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Para atender a los estudiantes que se vean afectados por la interrupción de la transmisión</w:t>
      </w:r>
      <w:r w:rsidR="00C73DC4" w:rsidRPr="0FA612E6">
        <w:rPr>
          <w:rFonts w:ascii="Futura Lt BT" w:eastAsia="Futura Lt BT" w:hAnsi="Futura Lt BT" w:cs="Futura Lt BT"/>
          <w:sz w:val="24"/>
          <w:szCs w:val="24"/>
        </w:rPr>
        <w:t xml:space="preserve"> de audio</w:t>
      </w:r>
      <w:r w:rsidRPr="0FA612E6">
        <w:rPr>
          <w:rFonts w:ascii="Futura Lt BT" w:eastAsia="Futura Lt BT" w:hAnsi="Futura Lt BT" w:cs="Futura Lt BT"/>
          <w:sz w:val="24"/>
          <w:szCs w:val="24"/>
        </w:rPr>
        <w:t xml:space="preserve"> o videoconferencias, el programa de Videoconferencias deberá grabar las transmisiones y </w:t>
      </w:r>
      <w:r w:rsidR="00350E1D" w:rsidRPr="0FA612E6">
        <w:rPr>
          <w:rFonts w:ascii="Futura Lt BT" w:eastAsia="Futura Lt BT" w:hAnsi="Futura Lt BT" w:cs="Futura Lt BT"/>
          <w:sz w:val="24"/>
          <w:szCs w:val="24"/>
        </w:rPr>
        <w:t>enviar los enlaces a las cátedras o encargados y a los Centros Universitarios</w:t>
      </w:r>
      <w:r w:rsidR="007A6B8E" w:rsidRPr="0FA612E6">
        <w:rPr>
          <w:rFonts w:ascii="Futura Lt BT" w:eastAsia="Futura Lt BT" w:hAnsi="Futura Lt BT" w:cs="Futura Lt BT"/>
          <w:sz w:val="24"/>
          <w:szCs w:val="24"/>
        </w:rPr>
        <w:t>, para que agreguen el enlace a la plataforma o lo envíen a los correos electrónicos de los estudiantes</w:t>
      </w:r>
      <w:r w:rsidR="00C73DC4" w:rsidRPr="0FA612E6">
        <w:rPr>
          <w:rFonts w:ascii="Futura Lt BT" w:eastAsia="Futura Lt BT" w:hAnsi="Futura Lt BT" w:cs="Futura Lt BT"/>
          <w:sz w:val="24"/>
          <w:szCs w:val="24"/>
        </w:rPr>
        <w:t xml:space="preserve">. En casos especiales que así lo ameriten los encargados de cátedra </w:t>
      </w:r>
      <w:r w:rsidR="00350E1D" w:rsidRPr="0FA612E6">
        <w:rPr>
          <w:rFonts w:ascii="Futura Lt BT" w:eastAsia="Futura Lt BT" w:hAnsi="Futura Lt BT" w:cs="Futura Lt BT"/>
          <w:sz w:val="24"/>
          <w:szCs w:val="24"/>
        </w:rPr>
        <w:t xml:space="preserve">y los Centros Universitarios </w:t>
      </w:r>
      <w:r w:rsidR="00C73DC4" w:rsidRPr="0FA612E6">
        <w:rPr>
          <w:rFonts w:ascii="Futura Lt BT" w:eastAsia="Futura Lt BT" w:hAnsi="Futura Lt BT" w:cs="Futura Lt BT"/>
          <w:sz w:val="24"/>
          <w:szCs w:val="24"/>
        </w:rPr>
        <w:t>enviar</w:t>
      </w:r>
      <w:r w:rsidR="00350E1D" w:rsidRPr="0FA612E6">
        <w:rPr>
          <w:rFonts w:ascii="Futura Lt BT" w:eastAsia="Futura Lt BT" w:hAnsi="Futura Lt BT" w:cs="Futura Lt BT"/>
          <w:sz w:val="24"/>
          <w:szCs w:val="24"/>
        </w:rPr>
        <w:t>án</w:t>
      </w:r>
      <w:r w:rsidR="00C73DC4" w:rsidRPr="0FA612E6">
        <w:rPr>
          <w:rFonts w:ascii="Futura Lt BT" w:eastAsia="Futura Lt BT" w:hAnsi="Futura Lt BT" w:cs="Futura Lt BT"/>
          <w:sz w:val="24"/>
          <w:szCs w:val="24"/>
        </w:rPr>
        <w:t xml:space="preserve"> un disco con las grabaciones </w:t>
      </w:r>
      <w:r w:rsidR="00350E1D" w:rsidRPr="0FA612E6">
        <w:rPr>
          <w:rFonts w:ascii="Futura Lt BT" w:eastAsia="Futura Lt BT" w:hAnsi="Futura Lt BT" w:cs="Futura Lt BT"/>
          <w:sz w:val="24"/>
          <w:szCs w:val="24"/>
        </w:rPr>
        <w:t>a los estudiantes que lo ocupen</w:t>
      </w:r>
      <w:r w:rsidR="00C73DC4"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w:t>
      </w:r>
    </w:p>
    <w:p w14:paraId="3A2362FD" w14:textId="30485437" w:rsidR="004D56FD" w:rsidRPr="00B43273" w:rsidRDefault="004D56FD" w:rsidP="00382307">
      <w:pPr>
        <w:pStyle w:val="Prrafodelista"/>
        <w:numPr>
          <w:ilvl w:val="0"/>
          <w:numId w:val="17"/>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La reprogramación de audio y videoconferencias que no involucren al programa de Video conferencias dependerá de las posibilidades logísticas y técnicas de la cátedra</w:t>
      </w:r>
      <w:r w:rsidR="00350E1D" w:rsidRPr="0FA612E6">
        <w:rPr>
          <w:rFonts w:ascii="Futura Lt BT" w:eastAsia="Futura Lt BT" w:hAnsi="Futura Lt BT" w:cs="Futura Lt BT"/>
          <w:sz w:val="24"/>
          <w:szCs w:val="24"/>
        </w:rPr>
        <w:t xml:space="preserve"> o encargado</w:t>
      </w:r>
      <w:r w:rsidRPr="0FA612E6">
        <w:rPr>
          <w:rFonts w:ascii="Futura Lt BT" w:eastAsia="Futura Lt BT" w:hAnsi="Futura Lt BT" w:cs="Futura Lt BT"/>
          <w:sz w:val="24"/>
          <w:szCs w:val="24"/>
        </w:rPr>
        <w:t>.</w:t>
      </w:r>
    </w:p>
    <w:p w14:paraId="5C30E565" w14:textId="00F54CED" w:rsidR="00743F0A" w:rsidRPr="00B43273" w:rsidRDefault="00C12C97" w:rsidP="00382307">
      <w:pPr>
        <w:pStyle w:val="Prrafodelista"/>
        <w:numPr>
          <w:ilvl w:val="0"/>
          <w:numId w:val="17"/>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Adicionalmente la</w:t>
      </w:r>
      <w:r w:rsidR="00C73DC4" w:rsidRPr="0FA612E6">
        <w:rPr>
          <w:rFonts w:ascii="Futura Lt BT" w:eastAsia="Futura Lt BT" w:hAnsi="Futura Lt BT" w:cs="Futura Lt BT"/>
          <w:sz w:val="24"/>
          <w:szCs w:val="24"/>
        </w:rPr>
        <w:t>s</w:t>
      </w:r>
      <w:r w:rsidRPr="0FA612E6">
        <w:rPr>
          <w:rFonts w:ascii="Futura Lt BT" w:eastAsia="Futura Lt BT" w:hAnsi="Futura Lt BT" w:cs="Futura Lt BT"/>
          <w:sz w:val="24"/>
          <w:szCs w:val="24"/>
        </w:rPr>
        <w:t xml:space="preserve"> cátedra</w:t>
      </w:r>
      <w:r w:rsidR="00C73DC4" w:rsidRPr="0FA612E6">
        <w:rPr>
          <w:rFonts w:ascii="Futura Lt BT" w:eastAsia="Futura Lt BT" w:hAnsi="Futura Lt BT" w:cs="Futura Lt BT"/>
          <w:sz w:val="24"/>
          <w:szCs w:val="24"/>
        </w:rPr>
        <w:t>s</w:t>
      </w:r>
      <w:r w:rsidRPr="0FA612E6">
        <w:rPr>
          <w:rFonts w:ascii="Futura Lt BT" w:eastAsia="Futura Lt BT" w:hAnsi="Futura Lt BT" w:cs="Futura Lt BT"/>
          <w:sz w:val="24"/>
          <w:szCs w:val="24"/>
        </w:rPr>
        <w:t xml:space="preserve"> habilitará</w:t>
      </w:r>
      <w:r w:rsidR="00C73DC4" w:rsidRPr="0FA612E6">
        <w:rPr>
          <w:rFonts w:ascii="Futura Lt BT" w:eastAsia="Futura Lt BT" w:hAnsi="Futura Lt BT" w:cs="Futura Lt BT"/>
          <w:sz w:val="24"/>
          <w:szCs w:val="24"/>
        </w:rPr>
        <w:t>n</w:t>
      </w:r>
      <w:r w:rsidRPr="0FA612E6">
        <w:rPr>
          <w:rFonts w:ascii="Futura Lt BT" w:eastAsia="Futura Lt BT" w:hAnsi="Futura Lt BT" w:cs="Futura Lt BT"/>
          <w:sz w:val="24"/>
          <w:szCs w:val="24"/>
        </w:rPr>
        <w:t xml:space="preserve"> un medio temporal de consulta asincrónica para las dudas y consultas de los estudiantes respecto a los contenidos de la </w:t>
      </w:r>
      <w:r w:rsidR="00C73DC4" w:rsidRPr="0FA612E6">
        <w:rPr>
          <w:rFonts w:ascii="Futura Lt BT" w:eastAsia="Futura Lt BT" w:hAnsi="Futura Lt BT" w:cs="Futura Lt BT"/>
          <w:sz w:val="24"/>
          <w:szCs w:val="24"/>
        </w:rPr>
        <w:t>videoconferencia o audioconferencia. El canal debe mantenerse abierto por un lapso razonable y debe darse a conocer a los estudiantes afectados.</w:t>
      </w:r>
    </w:p>
    <w:p w14:paraId="3EF367AD" w14:textId="77777777" w:rsidR="00C12C97" w:rsidRPr="00B43273" w:rsidRDefault="00C12C97" w:rsidP="00743F0A">
      <w:pPr>
        <w:pStyle w:val="Prrafodelista"/>
        <w:ind w:left="0"/>
        <w:jc w:val="both"/>
        <w:rPr>
          <w:rFonts w:ascii="Futura Lt BT" w:eastAsia="Futura Lt BT" w:hAnsi="Futura Lt BT" w:cs="Futura Lt BT"/>
          <w:sz w:val="24"/>
          <w:szCs w:val="24"/>
        </w:rPr>
      </w:pPr>
    </w:p>
    <w:p w14:paraId="77381C93" w14:textId="6037CB90" w:rsidR="00C12C97" w:rsidRPr="00B43273" w:rsidRDefault="00C12C97" w:rsidP="00011C3D">
      <w:pPr>
        <w:pStyle w:val="Ttulo3"/>
        <w:numPr>
          <w:ilvl w:val="1"/>
          <w:numId w:val="33"/>
        </w:numPr>
        <w:rPr>
          <w:rFonts w:ascii="Futura Lt BT" w:eastAsia="Futura Lt BT" w:hAnsi="Futura Lt BT" w:cs="Futura Lt BT"/>
          <w:b/>
          <w:color w:val="auto"/>
        </w:rPr>
      </w:pPr>
      <w:bookmarkStart w:id="37" w:name="_Toc79400205"/>
      <w:bookmarkStart w:id="38" w:name="_Toc80027199"/>
      <w:r w:rsidRPr="0FA612E6">
        <w:rPr>
          <w:rFonts w:ascii="Futura Lt BT" w:eastAsia="Futura Lt BT" w:hAnsi="Futura Lt BT" w:cs="Futura Lt BT"/>
          <w:b/>
          <w:color w:val="auto"/>
        </w:rPr>
        <w:t>Presentación de pruebas de candidatura, defensas de tesis y otras modalidades de TFG</w:t>
      </w:r>
      <w:bookmarkEnd w:id="37"/>
      <w:bookmarkEnd w:id="38"/>
    </w:p>
    <w:p w14:paraId="0DAB9877" w14:textId="77777777" w:rsidR="00CB4347" w:rsidRPr="00B43273" w:rsidRDefault="00CB4347" w:rsidP="00382307">
      <w:pPr>
        <w:pStyle w:val="Prrafodelista"/>
        <w:numPr>
          <w:ilvl w:val="0"/>
          <w:numId w:val="1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No se prevén consecuencias importantes por la interrupción o </w:t>
      </w:r>
      <w:proofErr w:type="spellStart"/>
      <w:r w:rsidRPr="0FA612E6">
        <w:rPr>
          <w:rFonts w:ascii="Futura Lt BT" w:eastAsia="Futura Lt BT" w:hAnsi="Futura Lt BT" w:cs="Futura Lt BT"/>
          <w:sz w:val="24"/>
          <w:szCs w:val="24"/>
        </w:rPr>
        <w:t>por que</w:t>
      </w:r>
      <w:proofErr w:type="spellEnd"/>
      <w:r w:rsidRPr="0FA612E6">
        <w:rPr>
          <w:rFonts w:ascii="Futura Lt BT" w:eastAsia="Futura Lt BT" w:hAnsi="Futura Lt BT" w:cs="Futura Lt BT"/>
          <w:sz w:val="24"/>
          <w:szCs w:val="24"/>
        </w:rPr>
        <w:t xml:space="preserve"> no se pueda realizar según lo planificado </w:t>
      </w:r>
      <w:r w:rsidR="00F20CAE" w:rsidRPr="0FA612E6">
        <w:rPr>
          <w:rFonts w:ascii="Futura Lt BT" w:eastAsia="Futura Lt BT" w:hAnsi="Futura Lt BT" w:cs="Futura Lt BT"/>
          <w:sz w:val="24"/>
          <w:szCs w:val="24"/>
        </w:rPr>
        <w:t>una prueba de candidatura, una defensa de tesis o de trabajo final de graduación</w:t>
      </w:r>
      <w:r w:rsidRPr="0FA612E6">
        <w:rPr>
          <w:rFonts w:ascii="Futura Lt BT" w:eastAsia="Futura Lt BT" w:hAnsi="Futura Lt BT" w:cs="Futura Lt BT"/>
          <w:sz w:val="24"/>
          <w:szCs w:val="24"/>
        </w:rPr>
        <w:t xml:space="preserve">. </w:t>
      </w:r>
    </w:p>
    <w:p w14:paraId="268EB6C1" w14:textId="1C4CB691" w:rsidR="00CB4347" w:rsidRPr="00B43273" w:rsidRDefault="00CB4347" w:rsidP="00382307">
      <w:pPr>
        <w:pStyle w:val="Prrafodelista"/>
        <w:numPr>
          <w:ilvl w:val="0"/>
          <w:numId w:val="1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El</w:t>
      </w:r>
      <w:r w:rsidR="00F20CAE" w:rsidRPr="0FA612E6">
        <w:rPr>
          <w:rFonts w:ascii="Futura Lt BT" w:eastAsia="Futura Lt BT" w:hAnsi="Futura Lt BT" w:cs="Futura Lt BT"/>
          <w:sz w:val="24"/>
          <w:szCs w:val="24"/>
        </w:rPr>
        <w:t xml:space="preserve"> encargado d</w:t>
      </w:r>
      <w:r w:rsidR="00954C0E" w:rsidRPr="0FA612E6">
        <w:rPr>
          <w:rFonts w:ascii="Futura Lt BT" w:eastAsia="Futura Lt BT" w:hAnsi="Futura Lt BT" w:cs="Futura Lt BT"/>
          <w:sz w:val="24"/>
          <w:szCs w:val="24"/>
        </w:rPr>
        <w:t>eberá reprogramar la actividad.</w:t>
      </w:r>
    </w:p>
    <w:p w14:paraId="485DDE42" w14:textId="4355791D" w:rsidR="00F20CAE" w:rsidRPr="00B43273" w:rsidRDefault="00F20CAE" w:rsidP="00382307">
      <w:pPr>
        <w:pStyle w:val="Prrafodelista"/>
        <w:numPr>
          <w:ilvl w:val="0"/>
          <w:numId w:val="12"/>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Si la situación lo amerita se debe v</w:t>
      </w:r>
      <w:r w:rsidR="00C12C97" w:rsidRPr="0FA612E6">
        <w:rPr>
          <w:rFonts w:ascii="Futura Lt BT" w:eastAsia="Futura Lt BT" w:hAnsi="Futura Lt BT" w:cs="Futura Lt BT"/>
          <w:sz w:val="24"/>
          <w:szCs w:val="24"/>
        </w:rPr>
        <w:t>alorar la reubicación geográfica</w:t>
      </w:r>
      <w:r w:rsidRPr="0FA612E6">
        <w:rPr>
          <w:rFonts w:ascii="Futura Lt BT" w:eastAsia="Futura Lt BT" w:hAnsi="Futura Lt BT" w:cs="Futura Lt BT"/>
          <w:sz w:val="24"/>
          <w:szCs w:val="24"/>
        </w:rPr>
        <w:t xml:space="preserve"> de la actividad</w:t>
      </w:r>
      <w:r w:rsidR="00CB4347" w:rsidRPr="0FA612E6">
        <w:rPr>
          <w:rFonts w:ascii="Futura Lt BT" w:eastAsia="Futura Lt BT" w:hAnsi="Futura Lt BT" w:cs="Futura Lt BT"/>
          <w:sz w:val="24"/>
          <w:szCs w:val="24"/>
        </w:rPr>
        <w:t xml:space="preserve"> o se pueden </w:t>
      </w:r>
      <w:r w:rsidRPr="0FA612E6">
        <w:rPr>
          <w:rFonts w:ascii="Futura Lt BT" w:eastAsia="Futura Lt BT" w:hAnsi="Futura Lt BT" w:cs="Futura Lt BT"/>
          <w:sz w:val="24"/>
          <w:szCs w:val="24"/>
        </w:rPr>
        <w:t>utilizar medios tecnológicos de información y comunicación para la ejecución de la actividad.</w:t>
      </w:r>
    </w:p>
    <w:p w14:paraId="12D3CDF3" w14:textId="0D2EBE65" w:rsidR="00C12C97" w:rsidRPr="00B43273" w:rsidRDefault="00C12C97" w:rsidP="00C12C97">
      <w:pPr>
        <w:pStyle w:val="Prrafodelista"/>
        <w:ind w:left="0"/>
        <w:jc w:val="both"/>
        <w:rPr>
          <w:rFonts w:ascii="Futura Lt BT" w:eastAsia="Futura Lt BT" w:hAnsi="Futura Lt BT" w:cs="Futura Lt BT"/>
          <w:sz w:val="24"/>
          <w:szCs w:val="24"/>
        </w:rPr>
      </w:pPr>
    </w:p>
    <w:p w14:paraId="36D8075C" w14:textId="77777777" w:rsidR="00AF764C" w:rsidRPr="00B43273" w:rsidRDefault="00AF764C" w:rsidP="00C12C97">
      <w:pPr>
        <w:pStyle w:val="Prrafodelista"/>
        <w:ind w:left="0"/>
        <w:jc w:val="both"/>
        <w:rPr>
          <w:rFonts w:ascii="Futura Lt BT" w:eastAsia="Futura Lt BT" w:hAnsi="Futura Lt BT" w:cs="Futura Lt BT"/>
          <w:sz w:val="24"/>
          <w:szCs w:val="24"/>
        </w:rPr>
      </w:pPr>
    </w:p>
    <w:p w14:paraId="189F29EB" w14:textId="77777777" w:rsidR="00AF764C" w:rsidRPr="00B43273" w:rsidRDefault="00AF764C" w:rsidP="00C12C97">
      <w:pPr>
        <w:pStyle w:val="Prrafodelista"/>
        <w:ind w:left="0"/>
        <w:jc w:val="both"/>
        <w:rPr>
          <w:rFonts w:ascii="Futura Lt BT" w:eastAsia="Futura Lt BT" w:hAnsi="Futura Lt BT" w:cs="Futura Lt BT"/>
          <w:sz w:val="24"/>
          <w:szCs w:val="24"/>
        </w:rPr>
      </w:pPr>
    </w:p>
    <w:p w14:paraId="322CC378" w14:textId="57894906" w:rsidR="006C3A4D" w:rsidRPr="00B43273" w:rsidRDefault="006C3A4D" w:rsidP="00011C3D">
      <w:pPr>
        <w:pStyle w:val="Ttulo3"/>
        <w:numPr>
          <w:ilvl w:val="1"/>
          <w:numId w:val="33"/>
        </w:numPr>
        <w:rPr>
          <w:rFonts w:ascii="Futura Lt BT" w:eastAsia="Futura Lt BT" w:hAnsi="Futura Lt BT" w:cs="Futura Lt BT"/>
          <w:b/>
          <w:color w:val="auto"/>
        </w:rPr>
      </w:pPr>
      <w:bookmarkStart w:id="39" w:name="_Toc79400206"/>
      <w:bookmarkStart w:id="40" w:name="_Toc80027200"/>
      <w:r w:rsidRPr="0FA612E6">
        <w:rPr>
          <w:rFonts w:ascii="Futura Lt BT" w:eastAsia="Futura Lt BT" w:hAnsi="Futura Lt BT" w:cs="Futura Lt BT"/>
          <w:b/>
          <w:color w:val="auto"/>
        </w:rPr>
        <w:lastRenderedPageBreak/>
        <w:t>Matrícula</w:t>
      </w:r>
      <w:bookmarkEnd w:id="39"/>
      <w:bookmarkEnd w:id="40"/>
    </w:p>
    <w:p w14:paraId="759540CE" w14:textId="77777777" w:rsidR="006C3A4D" w:rsidRPr="00B43273" w:rsidRDefault="006C3A4D" w:rsidP="00B43273">
      <w:pPr>
        <w:pStyle w:val="Prrafodelista"/>
        <w:numPr>
          <w:ilvl w:val="0"/>
          <w:numId w:val="8"/>
        </w:numPr>
        <w:spacing w:line="256" w:lineRule="auto"/>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En caso de que se presente un evento adverso durante la semana de matrícula, dependiendo de la gravedad y duración del evento adverso y de los días de matrícula que se vieron afectados, la Vicerrectoría Académica autorizará la matrícula extraordinaria por una semana hábil más. Esta excepción se aplicará solamente para los estudiantes que registraron su afectación en el tiempo establecido y para los cuales el Centro Universitario corroboró la información brindada por el estudiante. </w:t>
      </w:r>
    </w:p>
    <w:p w14:paraId="79E41D3D" w14:textId="14E76645" w:rsidR="006C3A4D" w:rsidRPr="00B43273" w:rsidRDefault="00CC5E3E" w:rsidP="00B43273">
      <w:pPr>
        <w:pStyle w:val="Prrafodelista"/>
        <w:numPr>
          <w:ilvl w:val="0"/>
          <w:numId w:val="8"/>
        </w:numPr>
        <w:spacing w:line="256" w:lineRule="auto"/>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Para agilizar el proceso de matrícula se recomienda el desarrollo de un sistema que permita la interacción entre la aplicación de matrícula y las demás aplicaciones involucradas en dicho proceso (AS400, financiero, cargas académicas, inscripción de estudiantes a plataformas virtuales, división de grupos, entre otras). </w:t>
      </w:r>
      <w:r w:rsidR="006C3A4D" w:rsidRPr="0FA612E6">
        <w:rPr>
          <w:rFonts w:ascii="Futura Lt BT" w:eastAsia="Futura Lt BT" w:hAnsi="Futura Lt BT" w:cs="Futura Lt BT"/>
          <w:sz w:val="24"/>
          <w:szCs w:val="24"/>
        </w:rPr>
        <w:t xml:space="preserve"> El sistema debe generar una separación de cupos varias veces durante los días de matrícula y remitirlos a los Centros Universitarios para que en caso de que se produzca un evento adverso que afecte a la sede Central durante la matricula, los Centros Universitarios puedan continuar con el proceso ya sea electrónica o manualmente. El sistema deberá poder trasladar de forma automática la información recopilada por los Centros Universitarios a la sede central en cuanto se reestablezcan los servicios básicos.</w:t>
      </w:r>
    </w:p>
    <w:p w14:paraId="3F42977C" w14:textId="77777777" w:rsidR="006C3A4D" w:rsidRPr="00B43273" w:rsidRDefault="006C3A4D" w:rsidP="00B43273">
      <w:pPr>
        <w:pStyle w:val="Prrafodelista"/>
        <w:numPr>
          <w:ilvl w:val="0"/>
          <w:numId w:val="8"/>
        </w:numPr>
        <w:spacing w:line="256" w:lineRule="auto"/>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debe diversificar los métodos de pago de matrícula de forma que la cartera de opciones sea más moderna y flexible: cargo automático, PayPal, cheque o pagaré, tarjeta de crédito o débito.</w:t>
      </w:r>
    </w:p>
    <w:p w14:paraId="78BA404B" w14:textId="77777777" w:rsidR="006C3A4D" w:rsidRPr="00B43273" w:rsidRDefault="006C3A4D" w:rsidP="00B43273">
      <w:pPr>
        <w:pStyle w:val="Prrafodelista"/>
        <w:numPr>
          <w:ilvl w:val="0"/>
          <w:numId w:val="8"/>
        </w:numPr>
        <w:spacing w:line="256" w:lineRule="auto"/>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recomienda que todas las asignaturas con entornos virtuales no posean actividades de evaluación sumativa durante la primera semana de cada periodo académico, esto con el fin de facilitar la inclusión de estudiantes que hagan matrícula extraordinaria.</w:t>
      </w:r>
    </w:p>
    <w:p w14:paraId="1C416BB1" w14:textId="77777777" w:rsidR="006C3A4D" w:rsidRPr="00B43273" w:rsidRDefault="006C3A4D" w:rsidP="00B43273">
      <w:pPr>
        <w:pStyle w:val="Prrafodelista"/>
        <w:numPr>
          <w:ilvl w:val="0"/>
          <w:numId w:val="8"/>
        </w:numPr>
        <w:spacing w:line="256" w:lineRule="auto"/>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caso de que un evento adverso afecte la sede central durante la matricula durante una semana completa, la universidad debe evaluar el cierre de asignaturas durante ese cuatrimestre, el congelamiento de la matrícula o la devolución del dinero.</w:t>
      </w:r>
    </w:p>
    <w:p w14:paraId="14CD3541" w14:textId="77777777" w:rsidR="006C3A4D" w:rsidRPr="00B43273" w:rsidRDefault="006C3A4D" w:rsidP="006C3A4D">
      <w:pPr>
        <w:pStyle w:val="Prrafodelista"/>
        <w:jc w:val="both"/>
        <w:rPr>
          <w:rFonts w:ascii="Futura Lt BT" w:eastAsia="Futura Lt BT" w:hAnsi="Futura Lt BT" w:cs="Futura Lt BT"/>
          <w:sz w:val="24"/>
          <w:szCs w:val="24"/>
        </w:rPr>
      </w:pPr>
    </w:p>
    <w:p w14:paraId="1F80AAD3" w14:textId="48C352BB" w:rsidR="006C3A4D" w:rsidRPr="00B43273" w:rsidRDefault="006C3A4D" w:rsidP="00011C3D">
      <w:pPr>
        <w:pStyle w:val="Ttulo3"/>
        <w:numPr>
          <w:ilvl w:val="1"/>
          <w:numId w:val="33"/>
        </w:numPr>
        <w:rPr>
          <w:rFonts w:ascii="Futura Lt BT" w:eastAsia="Futura Lt BT" w:hAnsi="Futura Lt BT" w:cs="Futura Lt BT"/>
          <w:b/>
          <w:color w:val="auto"/>
        </w:rPr>
      </w:pPr>
      <w:bookmarkStart w:id="41" w:name="_Toc79400207"/>
      <w:bookmarkStart w:id="42" w:name="_Toc80027201"/>
      <w:r w:rsidRPr="0FA612E6">
        <w:rPr>
          <w:rFonts w:ascii="Futura Lt BT" w:eastAsia="Futura Lt BT" w:hAnsi="Futura Lt BT" w:cs="Futura Lt BT"/>
          <w:b/>
          <w:color w:val="auto"/>
        </w:rPr>
        <w:t>Cargas académicas</w:t>
      </w:r>
      <w:bookmarkEnd w:id="41"/>
      <w:bookmarkEnd w:id="42"/>
    </w:p>
    <w:p w14:paraId="26261A93" w14:textId="18E29932" w:rsidR="006C3A4D" w:rsidRPr="00B43273" w:rsidRDefault="006C3A4D" w:rsidP="00B43273">
      <w:pPr>
        <w:pStyle w:val="Prrafodelista"/>
        <w:numPr>
          <w:ilvl w:val="0"/>
          <w:numId w:val="13"/>
        </w:numPr>
        <w:ind w:left="851"/>
        <w:jc w:val="both"/>
        <w:rPr>
          <w:rFonts w:ascii="Futura Lt BT" w:eastAsia="Futura Lt BT" w:hAnsi="Futura Lt BT" w:cs="Futura Lt BT"/>
          <w:sz w:val="24"/>
          <w:szCs w:val="24"/>
        </w:rPr>
      </w:pPr>
      <w:r w:rsidRPr="0FA612E6">
        <w:rPr>
          <w:rFonts w:ascii="Futura Lt BT" w:eastAsia="Futura Lt BT" w:hAnsi="Futura Lt BT" w:cs="Futura Lt BT"/>
          <w:sz w:val="24"/>
          <w:szCs w:val="24"/>
        </w:rPr>
        <w:t>Es deber de todos los funcionarios reportar su</w:t>
      </w:r>
      <w:r w:rsidR="00CA6D2C" w:rsidRPr="0FA612E6">
        <w:rPr>
          <w:rFonts w:ascii="Futura Lt BT" w:eastAsia="Futura Lt BT" w:hAnsi="Futura Lt BT" w:cs="Futura Lt BT"/>
          <w:sz w:val="24"/>
          <w:szCs w:val="24"/>
        </w:rPr>
        <w:t xml:space="preserve"> superior inmediato y a su jefe</w:t>
      </w:r>
      <w:r w:rsidRPr="0FA612E6">
        <w:rPr>
          <w:rFonts w:ascii="Futura Lt BT" w:eastAsia="Futura Lt BT" w:hAnsi="Futura Lt BT" w:cs="Futura Lt BT"/>
          <w:sz w:val="24"/>
          <w:szCs w:val="24"/>
        </w:rPr>
        <w:t xml:space="preserve"> si por motivo de un evento adverso tuvo afectaciones que le impidan realizar su trabajo, lo antes posible deberá presentar la documentación que respalde su situación. Se recomienda apoyarse en el uso del correo electrónico institucional, </w:t>
      </w:r>
      <w:r w:rsidRPr="0FA612E6">
        <w:rPr>
          <w:rFonts w:ascii="Futura Lt BT" w:eastAsia="Futura Lt BT" w:hAnsi="Futura Lt BT" w:cs="Futura Lt BT"/>
          <w:sz w:val="24"/>
          <w:szCs w:val="24"/>
        </w:rPr>
        <w:lastRenderedPageBreak/>
        <w:t xml:space="preserve">la reunión presencial de la cátedra y el apoyo de los </w:t>
      </w:r>
      <w:proofErr w:type="spellStart"/>
      <w:r w:rsidRPr="0FA612E6">
        <w:rPr>
          <w:rFonts w:ascii="Futura Lt BT" w:eastAsia="Futura Lt BT" w:hAnsi="Futura Lt BT" w:cs="Futura Lt BT"/>
          <w:sz w:val="24"/>
          <w:szCs w:val="24"/>
        </w:rPr>
        <w:t>CeU´s</w:t>
      </w:r>
      <w:proofErr w:type="spellEnd"/>
      <w:r w:rsidRPr="0FA612E6">
        <w:rPr>
          <w:rFonts w:ascii="Futura Lt BT" w:eastAsia="Futura Lt BT" w:hAnsi="Futura Lt BT" w:cs="Futura Lt BT"/>
          <w:sz w:val="24"/>
          <w:szCs w:val="24"/>
        </w:rPr>
        <w:t xml:space="preserve"> para coordinar los efectos que pueda tener la afectación que haya sufrido un tutor.</w:t>
      </w:r>
    </w:p>
    <w:p w14:paraId="1ED63C8A" w14:textId="77777777" w:rsidR="006C3A4D" w:rsidRPr="00B43273" w:rsidRDefault="006C3A4D" w:rsidP="00B43273">
      <w:pPr>
        <w:pStyle w:val="Prrafodelista"/>
        <w:numPr>
          <w:ilvl w:val="0"/>
          <w:numId w:val="13"/>
        </w:numPr>
        <w:ind w:left="851"/>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general la interrupción del proceso de cargas académicas generará un atraso en el inicio de las actividades académicas. Se recomienda que las cátedras no planifiquen actividades evaluativas para la primera semana de lecciones. En caso de que la interrupción sea de más de una semana, la Vicerrectoría Académica debe valorar la suspensión del cuatrimestre y la devolución del dinero a los estudiantes o la congelación de la matrícula para el siguiente cuatrimestre.</w:t>
      </w:r>
    </w:p>
    <w:p w14:paraId="749E7102" w14:textId="7D624E50" w:rsidR="00CC5E3E" w:rsidRPr="00B43273" w:rsidRDefault="00CC5E3E" w:rsidP="00B43273">
      <w:pPr>
        <w:pStyle w:val="Prrafodelista"/>
        <w:numPr>
          <w:ilvl w:val="0"/>
          <w:numId w:val="13"/>
        </w:numPr>
        <w:ind w:left="851"/>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recomienda que la asignación de cargas en caso de requerir división de grupos en plataforma virtual LMS, se haga llegar al PAL según distribución por centro universitario (listado de grupos por centro universitario) y no de forma individual (listado de estudiantes) ya que esto permite mayor agilidad en el proceso de división.</w:t>
      </w:r>
    </w:p>
    <w:p w14:paraId="1BDD4A62" w14:textId="77777777" w:rsidR="006C3A4D" w:rsidRPr="00B43273" w:rsidRDefault="006C3A4D" w:rsidP="006C3A4D">
      <w:pPr>
        <w:pStyle w:val="Prrafodelista"/>
        <w:ind w:left="0"/>
        <w:jc w:val="both"/>
        <w:rPr>
          <w:rFonts w:ascii="Futura Lt BT" w:eastAsia="Futura Lt BT" w:hAnsi="Futura Lt BT" w:cs="Futura Lt BT"/>
          <w:sz w:val="24"/>
          <w:szCs w:val="24"/>
        </w:rPr>
      </w:pPr>
    </w:p>
    <w:p w14:paraId="137B59B0" w14:textId="3AD1B40E" w:rsidR="006C3A4D" w:rsidRPr="00B43273" w:rsidRDefault="00011C3D" w:rsidP="00011C3D">
      <w:pPr>
        <w:pStyle w:val="Ttulo3"/>
        <w:numPr>
          <w:ilvl w:val="1"/>
          <w:numId w:val="33"/>
        </w:numPr>
        <w:rPr>
          <w:rFonts w:ascii="Futura Lt BT" w:eastAsia="Futura Lt BT" w:hAnsi="Futura Lt BT" w:cs="Futura Lt BT"/>
          <w:b/>
          <w:color w:val="auto"/>
        </w:rPr>
      </w:pPr>
      <w:bookmarkStart w:id="43" w:name="_Toc79400208"/>
      <w:bookmarkStart w:id="44" w:name="_Toc80027202"/>
      <w:r w:rsidRPr="0FA612E6">
        <w:rPr>
          <w:rFonts w:ascii="Futura Lt BT" w:eastAsia="Futura Lt BT" w:hAnsi="Futura Lt BT" w:cs="Futura Lt BT"/>
          <w:b/>
          <w:color w:val="auto"/>
        </w:rPr>
        <w:t>E</w:t>
      </w:r>
      <w:r w:rsidR="006C3A4D" w:rsidRPr="0FA612E6">
        <w:rPr>
          <w:rFonts w:ascii="Futura Lt BT" w:eastAsia="Futura Lt BT" w:hAnsi="Futura Lt BT" w:cs="Futura Lt BT"/>
          <w:b/>
          <w:color w:val="auto"/>
        </w:rPr>
        <w:t>laboración de orientaciones académicas y pruebas escritas</w:t>
      </w:r>
      <w:bookmarkEnd w:id="43"/>
      <w:bookmarkEnd w:id="44"/>
    </w:p>
    <w:p w14:paraId="7E2C5E5F" w14:textId="77777777" w:rsidR="006C3A4D" w:rsidRPr="00B43273" w:rsidRDefault="006C3A4D" w:rsidP="00382307">
      <w:pPr>
        <w:pStyle w:val="Prrafodelista"/>
        <w:numPr>
          <w:ilvl w:val="0"/>
          <w:numId w:val="14"/>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No se prevén consecuencias importantes por la interrupción de la elaboración de orientaciones académicas y pruebas escritas como consecuencia de un evento adverso. </w:t>
      </w:r>
    </w:p>
    <w:p w14:paraId="072D4D83" w14:textId="77777777" w:rsidR="006C3A4D" w:rsidRPr="00B43273" w:rsidRDefault="006C3A4D" w:rsidP="00382307">
      <w:pPr>
        <w:pStyle w:val="Prrafodelista"/>
        <w:numPr>
          <w:ilvl w:val="0"/>
          <w:numId w:val="14"/>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recomienda fomentar el uso de buenas prácticas como el respaldo en varios dispositivos de uso de la cátedra y en la nube o drive institucional.</w:t>
      </w:r>
    </w:p>
    <w:p w14:paraId="70035CC0" w14:textId="77777777" w:rsidR="006C3A4D" w:rsidRPr="00B43273" w:rsidRDefault="006C3A4D" w:rsidP="006C3A4D">
      <w:pPr>
        <w:pStyle w:val="Prrafodelista"/>
        <w:jc w:val="both"/>
        <w:rPr>
          <w:rFonts w:ascii="Futura Lt BT" w:eastAsia="Futura Lt BT" w:hAnsi="Futura Lt BT" w:cs="Futura Lt BT"/>
          <w:sz w:val="24"/>
          <w:szCs w:val="24"/>
        </w:rPr>
      </w:pPr>
    </w:p>
    <w:p w14:paraId="3AA777F1" w14:textId="19F560D1" w:rsidR="006C3A4D" w:rsidRPr="00B43273" w:rsidRDefault="00AF764C" w:rsidP="00011C3D">
      <w:pPr>
        <w:pStyle w:val="Ttulo3"/>
        <w:numPr>
          <w:ilvl w:val="1"/>
          <w:numId w:val="33"/>
        </w:numPr>
        <w:rPr>
          <w:rFonts w:ascii="Futura Lt BT" w:eastAsia="Futura Lt BT" w:hAnsi="Futura Lt BT" w:cs="Futura Lt BT"/>
          <w:b/>
          <w:color w:val="auto"/>
        </w:rPr>
      </w:pPr>
      <w:bookmarkStart w:id="45" w:name="_Toc79400209"/>
      <w:bookmarkStart w:id="46" w:name="_Toc80027203"/>
      <w:r w:rsidRPr="0FA612E6">
        <w:rPr>
          <w:rFonts w:ascii="Futura Lt BT" w:eastAsia="Futura Lt BT" w:hAnsi="Futura Lt BT" w:cs="Futura Lt BT"/>
          <w:b/>
          <w:color w:val="auto"/>
        </w:rPr>
        <w:t>Brigadas de Emergencia</w:t>
      </w:r>
      <w:bookmarkEnd w:id="45"/>
      <w:bookmarkEnd w:id="46"/>
    </w:p>
    <w:p w14:paraId="45B1316A" w14:textId="06E17B98" w:rsidR="006C3A4D" w:rsidRPr="00B43273" w:rsidRDefault="006C3A4D" w:rsidP="00382307">
      <w:pPr>
        <w:pStyle w:val="Prrafodelista"/>
        <w:numPr>
          <w:ilvl w:val="0"/>
          <w:numId w:val="6"/>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Los Centros Universitarios deberán formar grupos de apoyo o brigadas de emergencias. Este grupo </w:t>
      </w:r>
      <w:r w:rsidRPr="0FA612E6">
        <w:rPr>
          <w:rFonts w:ascii="Futura Lt BT" w:eastAsia="Futura Lt BT" w:hAnsi="Futura Lt BT" w:cs="Futura Lt BT"/>
          <w:sz w:val="24"/>
          <w:szCs w:val="24"/>
          <w:lang w:val="es-ES"/>
        </w:rPr>
        <w:t xml:space="preserve">coordinará con </w:t>
      </w:r>
      <w:r w:rsidR="00AF764C" w:rsidRPr="0FA612E6">
        <w:rPr>
          <w:rFonts w:ascii="Futura Lt BT" w:eastAsia="Futura Lt BT" w:hAnsi="Futura Lt BT" w:cs="Futura Lt BT"/>
          <w:sz w:val="24"/>
          <w:szCs w:val="24"/>
          <w:lang w:val="es-ES"/>
        </w:rPr>
        <w:t>el comité local de emergencias</w:t>
      </w:r>
      <w:r w:rsidRPr="0FA612E6">
        <w:rPr>
          <w:rFonts w:ascii="Futura Lt BT" w:eastAsia="Futura Lt BT" w:hAnsi="Futura Lt BT" w:cs="Futura Lt BT"/>
          <w:sz w:val="24"/>
          <w:szCs w:val="24"/>
          <w:lang w:val="es-ES"/>
        </w:rPr>
        <w:t>, con la bri</w:t>
      </w:r>
      <w:r w:rsidR="00AF764C" w:rsidRPr="0FA612E6">
        <w:rPr>
          <w:rFonts w:ascii="Futura Lt BT" w:eastAsia="Futura Lt BT" w:hAnsi="Futura Lt BT" w:cs="Futura Lt BT"/>
          <w:sz w:val="24"/>
          <w:szCs w:val="24"/>
          <w:lang w:val="es-ES"/>
        </w:rPr>
        <w:t>gada de emergencias de la UNED,</w:t>
      </w:r>
      <w:r w:rsidRPr="0FA612E6">
        <w:rPr>
          <w:rFonts w:ascii="Futura Lt BT" w:eastAsia="Futura Lt BT" w:hAnsi="Futura Lt BT" w:cs="Futura Lt BT"/>
          <w:sz w:val="24"/>
          <w:szCs w:val="24"/>
          <w:lang w:val="es-ES"/>
        </w:rPr>
        <w:t xml:space="preserve"> con el Comité Institucional de Emergencias</w:t>
      </w:r>
      <w:r w:rsidR="00AF764C" w:rsidRPr="0FA612E6">
        <w:rPr>
          <w:rFonts w:ascii="Futura Lt BT" w:eastAsia="Futura Lt BT" w:hAnsi="Futura Lt BT" w:cs="Futura Lt BT"/>
          <w:sz w:val="24"/>
          <w:szCs w:val="24"/>
          <w:lang w:val="es-ES"/>
        </w:rPr>
        <w:t xml:space="preserve"> y con el Equipo Técnico de Gestión del Riesgo</w:t>
      </w:r>
      <w:r w:rsidRPr="0FA612E6">
        <w:rPr>
          <w:rFonts w:ascii="Futura Lt BT" w:eastAsia="Futura Lt BT" w:hAnsi="Futura Lt BT" w:cs="Futura Lt BT"/>
          <w:sz w:val="24"/>
          <w:szCs w:val="24"/>
          <w:lang w:val="es-ES"/>
        </w:rPr>
        <w:t>.</w:t>
      </w:r>
    </w:p>
    <w:p w14:paraId="39C199AF" w14:textId="5990A27A" w:rsidR="006C3A4D" w:rsidRPr="00B43273" w:rsidRDefault="00AF764C" w:rsidP="00382307">
      <w:pPr>
        <w:pStyle w:val="Prrafodelista"/>
        <w:numPr>
          <w:ilvl w:val="0"/>
          <w:numId w:val="6"/>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lang w:val="es-ES"/>
        </w:rPr>
        <w:t>Cada una de las brigadas debe estar conformada por al menos 4 integrantes</w:t>
      </w:r>
      <w:r w:rsidR="00AB1085" w:rsidRPr="0FA612E6">
        <w:rPr>
          <w:rFonts w:ascii="Futura Lt BT" w:eastAsia="Futura Lt BT" w:hAnsi="Futura Lt BT" w:cs="Futura Lt BT"/>
          <w:sz w:val="24"/>
          <w:szCs w:val="24"/>
          <w:lang w:val="es-ES"/>
        </w:rPr>
        <w:t>:</w:t>
      </w:r>
      <w:r w:rsidRPr="0FA612E6">
        <w:rPr>
          <w:rFonts w:ascii="Futura Lt BT" w:eastAsia="Futura Lt BT" w:hAnsi="Futura Lt BT" w:cs="Futura Lt BT"/>
          <w:sz w:val="24"/>
          <w:szCs w:val="24"/>
          <w:lang w:val="es-ES"/>
        </w:rPr>
        <w:t xml:space="preserve"> </w:t>
      </w:r>
      <w:r w:rsidR="00AB1085" w:rsidRPr="0FA612E6">
        <w:rPr>
          <w:rFonts w:ascii="Futura Lt BT" w:eastAsia="Futura Lt BT" w:hAnsi="Futura Lt BT" w:cs="Futura Lt BT"/>
          <w:sz w:val="24"/>
          <w:szCs w:val="24"/>
        </w:rPr>
        <w:t xml:space="preserve">(el administrador del centro, el trabajador social asignado al centro y dos representantes de los estudiantes). </w:t>
      </w:r>
    </w:p>
    <w:p w14:paraId="533190CF" w14:textId="77777777" w:rsidR="006C3A4D" w:rsidRPr="00B43273" w:rsidRDefault="006C3A4D" w:rsidP="00382307">
      <w:pPr>
        <w:pStyle w:val="Prrafodelista"/>
        <w:numPr>
          <w:ilvl w:val="0"/>
          <w:numId w:val="6"/>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lang w:val="es-ES"/>
        </w:rPr>
        <w:t xml:space="preserve">Las funciones de este grupo, entre otras, son: apoyar en la capacitación de funcionarios y estudiantes en gestión del riesgo, ayudar con la aplicación del protocolo de emergencias, localización de estudiantes, intermediar entre el estudiante afectado por el evento adverso, el Centro Universitario y la cátedra, ingresar información de los afectados en el apartado de emergencias del entorno estudiantil, explicarle a los estudiantes afectados el procedimiento para reportar su afectación, intervenir en situaciones específicas si es posible, coordinar con los </w:t>
      </w:r>
      <w:r w:rsidRPr="0FA612E6">
        <w:rPr>
          <w:rFonts w:ascii="Futura Lt BT" w:eastAsia="Futura Lt BT" w:hAnsi="Futura Lt BT" w:cs="Futura Lt BT"/>
          <w:sz w:val="24"/>
          <w:szCs w:val="24"/>
          <w:lang w:val="es-ES"/>
        </w:rPr>
        <w:lastRenderedPageBreak/>
        <w:t xml:space="preserve">estudiantes afectados, colaborar con la repartición de insumos y materiales didácticos, colaborar si es posible en la organización de centros y grupos de estudio que ayude al estudiante afectado a retomar las actividades académicas. </w:t>
      </w:r>
    </w:p>
    <w:p w14:paraId="2F8D44EB" w14:textId="77777777" w:rsidR="006C3A4D" w:rsidRPr="00B43273" w:rsidRDefault="006C3A4D" w:rsidP="006C3A4D">
      <w:pPr>
        <w:pStyle w:val="Prrafodelista"/>
        <w:ind w:left="786"/>
        <w:jc w:val="both"/>
        <w:rPr>
          <w:rFonts w:ascii="Futura Lt BT" w:eastAsia="Futura Lt BT" w:hAnsi="Futura Lt BT" w:cs="Futura Lt BT"/>
          <w:sz w:val="24"/>
          <w:szCs w:val="24"/>
          <w:highlight w:val="lightGray"/>
        </w:rPr>
      </w:pPr>
    </w:p>
    <w:p w14:paraId="49812B91" w14:textId="759002B2" w:rsidR="00C12C97" w:rsidRPr="00B43273" w:rsidRDefault="00C12C97" w:rsidP="00011C3D">
      <w:pPr>
        <w:pStyle w:val="Ttulo3"/>
        <w:numPr>
          <w:ilvl w:val="1"/>
          <w:numId w:val="33"/>
        </w:numPr>
        <w:rPr>
          <w:rFonts w:ascii="Futura Lt BT" w:eastAsia="Futura Lt BT" w:hAnsi="Futura Lt BT" w:cs="Futura Lt BT"/>
          <w:b/>
          <w:color w:val="auto"/>
        </w:rPr>
      </w:pPr>
      <w:bookmarkStart w:id="47" w:name="_Toc79400210"/>
      <w:bookmarkStart w:id="48" w:name="_Toc80027204"/>
      <w:r w:rsidRPr="0FA612E6">
        <w:rPr>
          <w:rFonts w:ascii="Futura Lt BT" w:eastAsia="Futura Lt BT" w:hAnsi="Futura Lt BT" w:cs="Futura Lt BT"/>
          <w:b/>
          <w:color w:val="auto"/>
        </w:rPr>
        <w:t xml:space="preserve">Atención de estudiantes </w:t>
      </w:r>
      <w:r w:rsidR="00897ECA" w:rsidRPr="0FA612E6">
        <w:rPr>
          <w:rFonts w:ascii="Futura Lt BT" w:eastAsia="Futura Lt BT" w:hAnsi="Futura Lt BT" w:cs="Futura Lt BT"/>
          <w:b/>
          <w:color w:val="auto"/>
        </w:rPr>
        <w:t xml:space="preserve">y personal </w:t>
      </w:r>
      <w:r w:rsidRPr="0FA612E6">
        <w:rPr>
          <w:rFonts w:ascii="Futura Lt BT" w:eastAsia="Futura Lt BT" w:hAnsi="Futura Lt BT" w:cs="Futura Lt BT"/>
          <w:b/>
          <w:color w:val="auto"/>
        </w:rPr>
        <w:t xml:space="preserve">(Cátedras, tutores, PAL, </w:t>
      </w:r>
      <w:r w:rsidR="00897ECA" w:rsidRPr="0FA612E6">
        <w:rPr>
          <w:rFonts w:ascii="Futura Lt BT" w:eastAsia="Futura Lt BT" w:hAnsi="Futura Lt BT" w:cs="Futura Lt BT"/>
          <w:b/>
          <w:color w:val="auto"/>
        </w:rPr>
        <w:t xml:space="preserve">SEP, DEFE, DAES, DIREXTU, </w:t>
      </w:r>
      <w:proofErr w:type="spellStart"/>
      <w:r w:rsidR="00897ECA" w:rsidRPr="0FA612E6">
        <w:rPr>
          <w:rFonts w:ascii="Futura Lt BT" w:eastAsia="Futura Lt BT" w:hAnsi="Futura Lt BT" w:cs="Futura Lt BT"/>
          <w:b/>
          <w:color w:val="auto"/>
        </w:rPr>
        <w:t>CeU´s</w:t>
      </w:r>
      <w:proofErr w:type="spellEnd"/>
      <w:r w:rsidRPr="0FA612E6">
        <w:rPr>
          <w:rFonts w:ascii="Futura Lt BT" w:eastAsia="Futura Lt BT" w:hAnsi="Futura Lt BT" w:cs="Futura Lt BT"/>
          <w:b/>
          <w:color w:val="auto"/>
        </w:rPr>
        <w:t>)</w:t>
      </w:r>
      <w:bookmarkEnd w:id="47"/>
      <w:bookmarkEnd w:id="48"/>
    </w:p>
    <w:p w14:paraId="6044C688" w14:textId="073355ED" w:rsidR="00C12C97" w:rsidRPr="00B43273" w:rsidRDefault="008800A5" w:rsidP="00382307">
      <w:pPr>
        <w:pStyle w:val="Prrafodelista"/>
        <w:numPr>
          <w:ilvl w:val="0"/>
          <w:numId w:val="1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Si se interrumpe o </w:t>
      </w:r>
      <w:r w:rsidR="00F20CAE" w:rsidRPr="0FA612E6">
        <w:rPr>
          <w:rFonts w:ascii="Futura Lt BT" w:eastAsia="Futura Lt BT" w:hAnsi="Futura Lt BT" w:cs="Futura Lt BT"/>
          <w:sz w:val="24"/>
          <w:szCs w:val="24"/>
        </w:rPr>
        <w:t>cancela la atención de estudiantes y público en general</w:t>
      </w:r>
      <w:r w:rsidR="00350E1D" w:rsidRPr="0FA612E6">
        <w:rPr>
          <w:rFonts w:ascii="Futura Lt BT" w:eastAsia="Futura Lt BT" w:hAnsi="Futura Lt BT" w:cs="Futura Lt BT"/>
          <w:sz w:val="24"/>
          <w:szCs w:val="24"/>
        </w:rPr>
        <w:t>,</w:t>
      </w:r>
      <w:r w:rsidR="00F20CAE" w:rsidRPr="0FA612E6">
        <w:rPr>
          <w:rFonts w:ascii="Futura Lt BT" w:eastAsia="Futura Lt BT" w:hAnsi="Futura Lt BT" w:cs="Futura Lt BT"/>
          <w:sz w:val="24"/>
          <w:szCs w:val="24"/>
        </w:rPr>
        <w:t xml:space="preserve"> se deberá </w:t>
      </w:r>
      <w:r w:rsidRPr="0FA612E6">
        <w:rPr>
          <w:rFonts w:ascii="Futura Lt BT" w:eastAsia="Futura Lt BT" w:hAnsi="Futura Lt BT" w:cs="Futura Lt BT"/>
          <w:sz w:val="24"/>
          <w:szCs w:val="24"/>
        </w:rPr>
        <w:t>comunicar a la comunidad universitaria a través de los medios oficiales,</w:t>
      </w:r>
      <w:r w:rsidR="00F20CAE" w:rsidRPr="0FA612E6">
        <w:rPr>
          <w:rFonts w:ascii="Futura Lt BT" w:eastAsia="Futura Lt BT" w:hAnsi="Futura Lt BT" w:cs="Futura Lt BT"/>
          <w:sz w:val="24"/>
          <w:szCs w:val="24"/>
        </w:rPr>
        <w:t xml:space="preserve"> </w:t>
      </w:r>
      <w:r w:rsidRPr="0FA612E6">
        <w:rPr>
          <w:rFonts w:ascii="Futura Lt BT" w:eastAsia="Futura Lt BT" w:hAnsi="Futura Lt BT" w:cs="Futura Lt BT"/>
          <w:sz w:val="24"/>
          <w:szCs w:val="24"/>
        </w:rPr>
        <w:t xml:space="preserve">la forma en que serán atendidos los servicios que se interrumpieron o cancelaron, ya sea por reprogramación, habilitación de los servicios en otras sedes, uso de medios tecnológicos de información y comunicación, o fecha estimada de reanudación del servicio. </w:t>
      </w:r>
    </w:p>
    <w:p w14:paraId="4CD44A4D" w14:textId="7179FB7D" w:rsidR="00350E1D" w:rsidRPr="00B43273" w:rsidRDefault="00350E1D" w:rsidP="00382307">
      <w:pPr>
        <w:pStyle w:val="Prrafodelista"/>
        <w:numPr>
          <w:ilvl w:val="0"/>
          <w:numId w:val="18"/>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Si se interrumpe o cancela la atención </w:t>
      </w:r>
      <w:r w:rsidR="00F9312A" w:rsidRPr="0FA612E6">
        <w:rPr>
          <w:rFonts w:ascii="Futura Lt BT" w:eastAsia="Futura Lt BT" w:hAnsi="Futura Lt BT" w:cs="Futura Lt BT"/>
          <w:sz w:val="24"/>
          <w:szCs w:val="24"/>
        </w:rPr>
        <w:t>de</w:t>
      </w:r>
      <w:r w:rsidRPr="0FA612E6">
        <w:rPr>
          <w:rFonts w:ascii="Futura Lt BT" w:eastAsia="Futura Lt BT" w:hAnsi="Futura Lt BT" w:cs="Futura Lt BT"/>
          <w:sz w:val="24"/>
          <w:szCs w:val="24"/>
        </w:rPr>
        <w:t xml:space="preserve"> un grupo reducido de personas</w:t>
      </w:r>
      <w:r w:rsidR="00F9312A" w:rsidRPr="0FA612E6">
        <w:rPr>
          <w:rFonts w:ascii="Futura Lt BT" w:eastAsia="Futura Lt BT" w:hAnsi="Futura Lt BT" w:cs="Futura Lt BT"/>
          <w:sz w:val="24"/>
          <w:szCs w:val="24"/>
        </w:rPr>
        <w:t xml:space="preserve"> y la atención solo puede ser dada por el encargado,</w:t>
      </w:r>
      <w:r w:rsidRPr="0FA612E6">
        <w:rPr>
          <w:rFonts w:ascii="Futura Lt BT" w:eastAsia="Futura Lt BT" w:hAnsi="Futura Lt BT" w:cs="Futura Lt BT"/>
          <w:sz w:val="24"/>
          <w:szCs w:val="24"/>
        </w:rPr>
        <w:t xml:space="preserve"> debe</w:t>
      </w:r>
      <w:r w:rsidR="00F9312A" w:rsidRPr="0FA612E6">
        <w:rPr>
          <w:rFonts w:ascii="Futura Lt BT" w:eastAsia="Futura Lt BT" w:hAnsi="Futura Lt BT" w:cs="Futura Lt BT"/>
          <w:sz w:val="24"/>
          <w:szCs w:val="24"/>
        </w:rPr>
        <w:t>rán coordinar directamente con é</w:t>
      </w:r>
      <w:r w:rsidRPr="0FA612E6">
        <w:rPr>
          <w:rFonts w:ascii="Futura Lt BT" w:eastAsia="Futura Lt BT" w:hAnsi="Futura Lt BT" w:cs="Futura Lt BT"/>
          <w:sz w:val="24"/>
          <w:szCs w:val="24"/>
        </w:rPr>
        <w:t>l</w:t>
      </w:r>
      <w:r w:rsidR="00F9312A" w:rsidRPr="0FA612E6">
        <w:rPr>
          <w:rFonts w:ascii="Futura Lt BT" w:eastAsia="Futura Lt BT" w:hAnsi="Futura Lt BT" w:cs="Futura Lt BT"/>
          <w:sz w:val="24"/>
          <w:szCs w:val="24"/>
        </w:rPr>
        <w:t xml:space="preserve"> por medios electrónicos o de forma personal.</w:t>
      </w:r>
    </w:p>
    <w:p w14:paraId="7B1BE9DF" w14:textId="77777777" w:rsidR="00A54C14" w:rsidRPr="00B43273" w:rsidRDefault="00A54C14" w:rsidP="00350E1D">
      <w:pPr>
        <w:pStyle w:val="Prrafodelista"/>
        <w:ind w:left="0"/>
        <w:jc w:val="both"/>
        <w:rPr>
          <w:rFonts w:ascii="Futura Lt BT" w:eastAsia="Futura Lt BT" w:hAnsi="Futura Lt BT" w:cs="Futura Lt BT"/>
          <w:sz w:val="24"/>
          <w:szCs w:val="24"/>
        </w:rPr>
      </w:pPr>
    </w:p>
    <w:p w14:paraId="5DDE95D3" w14:textId="782489ED" w:rsidR="00897ECA" w:rsidRPr="00B43273" w:rsidRDefault="00011C3D" w:rsidP="00011C3D">
      <w:pPr>
        <w:pStyle w:val="Ttulo3"/>
        <w:numPr>
          <w:ilvl w:val="1"/>
          <w:numId w:val="33"/>
        </w:numPr>
        <w:rPr>
          <w:rFonts w:ascii="Futura Lt BT" w:eastAsia="Futura Lt BT" w:hAnsi="Futura Lt BT" w:cs="Futura Lt BT"/>
          <w:b/>
          <w:color w:val="auto"/>
        </w:rPr>
      </w:pPr>
      <w:bookmarkStart w:id="49" w:name="_Toc79400211"/>
      <w:bookmarkStart w:id="50" w:name="_Toc80027205"/>
      <w:r w:rsidRPr="0FA612E6">
        <w:rPr>
          <w:rFonts w:ascii="Futura Lt BT" w:eastAsia="Futura Lt BT" w:hAnsi="Futura Lt BT" w:cs="Futura Lt BT"/>
          <w:b/>
          <w:color w:val="auto"/>
        </w:rPr>
        <w:t>G</w:t>
      </w:r>
      <w:r w:rsidR="00897ECA" w:rsidRPr="0FA612E6">
        <w:rPr>
          <w:rFonts w:ascii="Futura Lt BT" w:eastAsia="Futura Lt BT" w:hAnsi="Futura Lt BT" w:cs="Futura Lt BT"/>
          <w:b/>
          <w:color w:val="auto"/>
        </w:rPr>
        <w:t>raduaciones</w:t>
      </w:r>
      <w:bookmarkEnd w:id="49"/>
      <w:bookmarkEnd w:id="50"/>
    </w:p>
    <w:p w14:paraId="05867BEF" w14:textId="77777777" w:rsidR="00882E27" w:rsidRPr="00B43273" w:rsidRDefault="00882E27" w:rsidP="00382307">
      <w:pPr>
        <w:pStyle w:val="Prrafodelista"/>
        <w:numPr>
          <w:ilvl w:val="0"/>
          <w:numId w:val="19"/>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Debido a la gran cantidad de personas que asisten a una graduación y a la imposibilidad de identificar las rutas por donde se desplazarán, en caso de alerta roja se debe reprogramar la actividad.</w:t>
      </w:r>
    </w:p>
    <w:p w14:paraId="41A412A7" w14:textId="1420AEB6" w:rsidR="00AF68CF" w:rsidRPr="00B43273" w:rsidRDefault="00882E27" w:rsidP="00382307">
      <w:pPr>
        <w:pStyle w:val="Prrafodelista"/>
        <w:numPr>
          <w:ilvl w:val="0"/>
          <w:numId w:val="19"/>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caso de alerta amarilla el Equipo Técnico de Gestión del Riesgo de Desastres deberá dar una recomendación basada en la evolución esperada del evento adverso a la Vicerrectoría Académica, quien será quien determine si se reprograma la actividad</w:t>
      </w:r>
      <w:r w:rsidR="00AF68CF" w:rsidRPr="0FA612E6">
        <w:rPr>
          <w:rFonts w:ascii="Futura Lt BT" w:eastAsia="Futura Lt BT" w:hAnsi="Futura Lt BT" w:cs="Futura Lt BT"/>
          <w:sz w:val="24"/>
          <w:szCs w:val="24"/>
        </w:rPr>
        <w:t xml:space="preserve">. </w:t>
      </w:r>
    </w:p>
    <w:p w14:paraId="48A0E689" w14:textId="514C9BA0" w:rsidR="00723D68" w:rsidRPr="00B43273" w:rsidRDefault="001C1E42" w:rsidP="00382307">
      <w:pPr>
        <w:pStyle w:val="Prrafodelista"/>
        <w:numPr>
          <w:ilvl w:val="0"/>
          <w:numId w:val="19"/>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Para la reprogramación de las graduaciones que se suspendan, la Vicerrectoría Académica puede trasladar la fecha o el sitio de la graduación o puede posponer la graduación hasta el siguiente periodo de graduaciones programadas en el calendario universitario.</w:t>
      </w:r>
    </w:p>
    <w:p w14:paraId="64D62C80" w14:textId="47645BC8" w:rsidR="00897ECA" w:rsidRPr="00B43273" w:rsidRDefault="00011C3D" w:rsidP="00011C3D">
      <w:pPr>
        <w:pStyle w:val="Ttulo3"/>
        <w:numPr>
          <w:ilvl w:val="1"/>
          <w:numId w:val="33"/>
        </w:numPr>
        <w:rPr>
          <w:rFonts w:ascii="Futura Lt BT" w:eastAsia="Futura Lt BT" w:hAnsi="Futura Lt BT" w:cs="Futura Lt BT"/>
          <w:b/>
          <w:color w:val="auto"/>
        </w:rPr>
      </w:pPr>
      <w:bookmarkStart w:id="51" w:name="_Toc79400212"/>
      <w:bookmarkStart w:id="52" w:name="_Toc80027206"/>
      <w:r w:rsidRPr="0FA612E6">
        <w:rPr>
          <w:rFonts w:ascii="Futura Lt BT" w:eastAsia="Futura Lt BT" w:hAnsi="Futura Lt BT" w:cs="Futura Lt BT"/>
          <w:b/>
          <w:color w:val="auto"/>
        </w:rPr>
        <w:t>E</w:t>
      </w:r>
      <w:r w:rsidR="00897ECA" w:rsidRPr="0FA612E6">
        <w:rPr>
          <w:rFonts w:ascii="Futura Lt BT" w:eastAsia="Futura Lt BT" w:hAnsi="Futura Lt BT" w:cs="Futura Lt BT"/>
          <w:b/>
          <w:color w:val="auto"/>
        </w:rPr>
        <w:t>ntrega de notas</w:t>
      </w:r>
      <w:bookmarkEnd w:id="51"/>
      <w:bookmarkEnd w:id="52"/>
    </w:p>
    <w:p w14:paraId="7EF8D051" w14:textId="77777777" w:rsidR="0055148F" w:rsidRPr="00B43273" w:rsidRDefault="0055148F" w:rsidP="00382307">
      <w:pPr>
        <w:pStyle w:val="Prrafodelista"/>
        <w:numPr>
          <w:ilvl w:val="0"/>
          <w:numId w:val="20"/>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No se prevén consecuencias importantes si se presenta un evento adverso durante el periodo de entrega de notas. </w:t>
      </w:r>
    </w:p>
    <w:p w14:paraId="07762191" w14:textId="2A5CABFD" w:rsidR="00897ECA" w:rsidRPr="00B43273" w:rsidRDefault="0055148F" w:rsidP="00382307">
      <w:pPr>
        <w:pStyle w:val="Prrafodelista"/>
        <w:numPr>
          <w:ilvl w:val="0"/>
          <w:numId w:val="20"/>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S</w:t>
      </w:r>
      <w:r w:rsidR="00897ECA" w:rsidRPr="0FA612E6">
        <w:rPr>
          <w:rFonts w:ascii="Futura Lt BT" w:eastAsia="Futura Lt BT" w:hAnsi="Futura Lt BT" w:cs="Futura Lt BT"/>
          <w:sz w:val="24"/>
          <w:szCs w:val="24"/>
        </w:rPr>
        <w:t>e reprogramará el servicio procurando habilitarlo en el menor tiempo posible y según disponibilidad de los servicios básicos.</w:t>
      </w:r>
    </w:p>
    <w:p w14:paraId="0E3BDC4D" w14:textId="77777777" w:rsidR="00897ECA" w:rsidRPr="00B43273" w:rsidRDefault="00897ECA" w:rsidP="00897ECA">
      <w:pPr>
        <w:pStyle w:val="Prrafodelista"/>
        <w:ind w:left="0"/>
        <w:jc w:val="both"/>
        <w:rPr>
          <w:rFonts w:ascii="Futura Lt BT" w:eastAsia="Futura Lt BT" w:hAnsi="Futura Lt BT" w:cs="Futura Lt BT"/>
          <w:sz w:val="24"/>
          <w:szCs w:val="24"/>
        </w:rPr>
      </w:pPr>
    </w:p>
    <w:p w14:paraId="118742A4" w14:textId="030E1DF1" w:rsidR="00897ECA" w:rsidRPr="00B43273" w:rsidRDefault="00011C3D" w:rsidP="00011C3D">
      <w:pPr>
        <w:pStyle w:val="Ttulo3"/>
        <w:numPr>
          <w:ilvl w:val="1"/>
          <w:numId w:val="33"/>
        </w:numPr>
        <w:rPr>
          <w:rFonts w:ascii="Futura Lt BT" w:eastAsia="Futura Lt BT" w:hAnsi="Futura Lt BT" w:cs="Futura Lt BT"/>
          <w:b/>
          <w:color w:val="auto"/>
        </w:rPr>
      </w:pPr>
      <w:bookmarkStart w:id="53" w:name="_Toc79400213"/>
      <w:bookmarkStart w:id="54" w:name="_Toc80027207"/>
      <w:r w:rsidRPr="0FA612E6">
        <w:rPr>
          <w:rFonts w:ascii="Futura Lt BT" w:eastAsia="Futura Lt BT" w:hAnsi="Futura Lt BT" w:cs="Futura Lt BT"/>
          <w:b/>
          <w:color w:val="auto"/>
        </w:rPr>
        <w:lastRenderedPageBreak/>
        <w:t>E</w:t>
      </w:r>
      <w:r w:rsidR="00897ECA" w:rsidRPr="0FA612E6">
        <w:rPr>
          <w:rFonts w:ascii="Futura Lt BT" w:eastAsia="Futura Lt BT" w:hAnsi="Futura Lt BT" w:cs="Futura Lt BT"/>
          <w:b/>
          <w:color w:val="auto"/>
        </w:rPr>
        <w:t>ntrega de materiales</w:t>
      </w:r>
      <w:bookmarkEnd w:id="53"/>
      <w:bookmarkEnd w:id="54"/>
    </w:p>
    <w:p w14:paraId="08C5330D" w14:textId="63468498" w:rsidR="003F3FDB" w:rsidRPr="00B43273" w:rsidRDefault="00897ECA" w:rsidP="00382307">
      <w:pPr>
        <w:pStyle w:val="Prrafodelista"/>
        <w:numPr>
          <w:ilvl w:val="0"/>
          <w:numId w:val="21"/>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Previa comunicación a los estudiantes por parte del </w:t>
      </w:r>
      <w:proofErr w:type="spellStart"/>
      <w:r w:rsidRPr="0FA612E6">
        <w:rPr>
          <w:rFonts w:ascii="Futura Lt BT" w:eastAsia="Futura Lt BT" w:hAnsi="Futura Lt BT" w:cs="Futura Lt BT"/>
          <w:sz w:val="24"/>
          <w:szCs w:val="24"/>
        </w:rPr>
        <w:t>CeU</w:t>
      </w:r>
      <w:proofErr w:type="spellEnd"/>
      <w:r w:rsidRPr="0FA612E6">
        <w:rPr>
          <w:rFonts w:ascii="Futura Lt BT" w:eastAsia="Futura Lt BT" w:hAnsi="Futura Lt BT" w:cs="Futura Lt BT"/>
          <w:sz w:val="24"/>
          <w:szCs w:val="24"/>
        </w:rPr>
        <w:t xml:space="preserve"> y </w:t>
      </w:r>
      <w:r w:rsidR="00941A87" w:rsidRPr="0FA612E6">
        <w:rPr>
          <w:rFonts w:ascii="Futura Lt BT" w:eastAsia="Futura Lt BT" w:hAnsi="Futura Lt BT" w:cs="Futura Lt BT"/>
          <w:sz w:val="24"/>
          <w:szCs w:val="24"/>
        </w:rPr>
        <w:t>la Oficina de Distribución y Ventas (</w:t>
      </w:r>
      <w:r w:rsidRPr="0FA612E6">
        <w:rPr>
          <w:rFonts w:ascii="Futura Lt BT" w:eastAsia="Futura Lt BT" w:hAnsi="Futura Lt BT" w:cs="Futura Lt BT"/>
          <w:sz w:val="24"/>
          <w:szCs w:val="24"/>
        </w:rPr>
        <w:t>DIDIMA</w:t>
      </w:r>
      <w:r w:rsidR="00941A87"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se reprogramará </w:t>
      </w:r>
      <w:r w:rsidR="003F3FDB" w:rsidRPr="0FA612E6">
        <w:rPr>
          <w:rFonts w:ascii="Futura Lt BT" w:eastAsia="Futura Lt BT" w:hAnsi="Futura Lt BT" w:cs="Futura Lt BT"/>
          <w:sz w:val="24"/>
          <w:szCs w:val="24"/>
        </w:rPr>
        <w:t>la fecha de entrega de materiales.</w:t>
      </w:r>
    </w:p>
    <w:p w14:paraId="480FBDB0" w14:textId="77144D3F" w:rsidR="003F3FDB" w:rsidRPr="00B43273" w:rsidRDefault="003F3FDB" w:rsidP="00382307">
      <w:pPr>
        <w:pStyle w:val="Prrafodelista"/>
        <w:numPr>
          <w:ilvl w:val="0"/>
          <w:numId w:val="21"/>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recomienda que las cátedras no programen actividades evaluativas en la primer</w:t>
      </w:r>
      <w:r w:rsidR="00E466B5" w:rsidRPr="0FA612E6">
        <w:rPr>
          <w:rFonts w:ascii="Futura Lt BT" w:eastAsia="Futura Lt BT" w:hAnsi="Futura Lt BT" w:cs="Futura Lt BT"/>
          <w:sz w:val="24"/>
          <w:szCs w:val="24"/>
        </w:rPr>
        <w:t>a</w:t>
      </w:r>
      <w:r w:rsidRPr="0FA612E6">
        <w:rPr>
          <w:rFonts w:ascii="Futura Lt BT" w:eastAsia="Futura Lt BT" w:hAnsi="Futura Lt BT" w:cs="Futura Lt BT"/>
          <w:sz w:val="24"/>
          <w:szCs w:val="24"/>
        </w:rPr>
        <w:t xml:space="preserve"> semana de lecciones.</w:t>
      </w:r>
    </w:p>
    <w:p w14:paraId="5C33BDF3" w14:textId="58989E29" w:rsidR="00897ECA" w:rsidRPr="00B43273" w:rsidRDefault="003F3FDB" w:rsidP="00382307">
      <w:pPr>
        <w:pStyle w:val="Prrafodelista"/>
        <w:numPr>
          <w:ilvl w:val="0"/>
          <w:numId w:val="21"/>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Si la situación del Centro Universitario lo amerita, </w:t>
      </w:r>
      <w:r w:rsidR="00897ECA" w:rsidRPr="0FA612E6">
        <w:rPr>
          <w:rFonts w:ascii="Futura Lt BT" w:eastAsia="Futura Lt BT" w:hAnsi="Futura Lt BT" w:cs="Futura Lt BT"/>
          <w:sz w:val="24"/>
          <w:szCs w:val="24"/>
        </w:rPr>
        <w:t xml:space="preserve">la entrega </w:t>
      </w:r>
      <w:r w:rsidR="0055148F" w:rsidRPr="0FA612E6">
        <w:rPr>
          <w:rFonts w:ascii="Futura Lt BT" w:eastAsia="Futura Lt BT" w:hAnsi="Futura Lt BT" w:cs="Futura Lt BT"/>
          <w:sz w:val="24"/>
          <w:szCs w:val="24"/>
        </w:rPr>
        <w:t xml:space="preserve">de materiales </w:t>
      </w:r>
      <w:r w:rsidRPr="0FA612E6">
        <w:rPr>
          <w:rFonts w:ascii="Futura Lt BT" w:eastAsia="Futura Lt BT" w:hAnsi="Futura Lt BT" w:cs="Futura Lt BT"/>
          <w:sz w:val="24"/>
          <w:szCs w:val="24"/>
        </w:rPr>
        <w:t xml:space="preserve">se hará en </w:t>
      </w:r>
      <w:r w:rsidR="00897ECA" w:rsidRPr="0FA612E6">
        <w:rPr>
          <w:rFonts w:ascii="Futura Lt BT" w:eastAsia="Futura Lt BT" w:hAnsi="Futura Lt BT" w:cs="Futura Lt BT"/>
          <w:sz w:val="24"/>
          <w:szCs w:val="24"/>
        </w:rPr>
        <w:t xml:space="preserve">recintos alternos, instituciones colaboradoras con convenio, librerías </w:t>
      </w:r>
      <w:r w:rsidR="0055148F" w:rsidRPr="0FA612E6">
        <w:rPr>
          <w:rFonts w:ascii="Futura Lt BT" w:eastAsia="Futura Lt BT" w:hAnsi="Futura Lt BT" w:cs="Futura Lt BT"/>
          <w:sz w:val="24"/>
          <w:szCs w:val="24"/>
        </w:rPr>
        <w:t>de la UNED</w:t>
      </w:r>
      <w:r w:rsidR="00897ECA" w:rsidRPr="0FA612E6">
        <w:rPr>
          <w:rFonts w:ascii="Futura Lt BT" w:eastAsia="Futura Lt BT" w:hAnsi="Futura Lt BT" w:cs="Futura Lt BT"/>
          <w:sz w:val="24"/>
          <w:szCs w:val="24"/>
        </w:rPr>
        <w:t xml:space="preserve"> en el país</w:t>
      </w:r>
      <w:r w:rsidRPr="0FA612E6">
        <w:rPr>
          <w:rFonts w:ascii="Futura Lt BT" w:eastAsia="Futura Lt BT" w:hAnsi="Futura Lt BT" w:cs="Futura Lt BT"/>
          <w:sz w:val="24"/>
          <w:szCs w:val="24"/>
        </w:rPr>
        <w:t>, entre otros</w:t>
      </w:r>
      <w:r w:rsidR="00897ECA" w:rsidRPr="0FA612E6">
        <w:rPr>
          <w:rFonts w:ascii="Futura Lt BT" w:eastAsia="Futura Lt BT" w:hAnsi="Futura Lt BT" w:cs="Futura Lt BT"/>
          <w:sz w:val="24"/>
          <w:szCs w:val="24"/>
        </w:rPr>
        <w:t>.</w:t>
      </w:r>
    </w:p>
    <w:p w14:paraId="35E6177D" w14:textId="4FC6A198" w:rsidR="00927B11" w:rsidRPr="00B43273" w:rsidRDefault="00927B11" w:rsidP="00382307">
      <w:pPr>
        <w:pStyle w:val="Prrafodelista"/>
        <w:numPr>
          <w:ilvl w:val="0"/>
          <w:numId w:val="21"/>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recomienda que las cátedras busquen opciones digitales</w:t>
      </w:r>
      <w:r w:rsidR="003803F4" w:rsidRPr="0FA612E6">
        <w:rPr>
          <w:rFonts w:ascii="Futura Lt BT" w:eastAsia="Futura Lt BT" w:hAnsi="Futura Lt BT" w:cs="Futura Lt BT"/>
          <w:sz w:val="24"/>
          <w:szCs w:val="24"/>
        </w:rPr>
        <w:t xml:space="preserve"> para los materiales didácticos de forma que puedan ser incorporados en </w:t>
      </w:r>
      <w:r w:rsidR="004465BB" w:rsidRPr="0FA612E6">
        <w:rPr>
          <w:rFonts w:ascii="Futura Lt BT" w:eastAsia="Futura Lt BT" w:hAnsi="Futura Lt BT" w:cs="Futura Lt BT"/>
          <w:sz w:val="24"/>
          <w:szCs w:val="24"/>
        </w:rPr>
        <w:t>alguna de las</w:t>
      </w:r>
      <w:r w:rsidR="003803F4" w:rsidRPr="0FA612E6">
        <w:rPr>
          <w:rFonts w:ascii="Futura Lt BT" w:eastAsia="Futura Lt BT" w:hAnsi="Futura Lt BT" w:cs="Futura Lt BT"/>
          <w:sz w:val="24"/>
          <w:szCs w:val="24"/>
        </w:rPr>
        <w:t xml:space="preserve"> plataforma</w:t>
      </w:r>
      <w:r w:rsidR="004465BB" w:rsidRPr="0FA612E6">
        <w:rPr>
          <w:rFonts w:ascii="Futura Lt BT" w:eastAsia="Futura Lt BT" w:hAnsi="Futura Lt BT" w:cs="Futura Lt BT"/>
          <w:sz w:val="24"/>
          <w:szCs w:val="24"/>
        </w:rPr>
        <w:t>s virtuales de la UNED destinadas para estos fines según corresponda</w:t>
      </w:r>
      <w:r w:rsidR="003803F4" w:rsidRPr="0FA612E6">
        <w:rPr>
          <w:rFonts w:ascii="Futura Lt BT" w:eastAsia="Futura Lt BT" w:hAnsi="Futura Lt BT" w:cs="Futura Lt BT"/>
          <w:sz w:val="24"/>
          <w:szCs w:val="24"/>
        </w:rPr>
        <w:t xml:space="preserve"> o enviados </w:t>
      </w:r>
      <w:r w:rsidR="00941A87" w:rsidRPr="0FA612E6">
        <w:rPr>
          <w:rFonts w:ascii="Futura Lt BT" w:eastAsia="Futura Lt BT" w:hAnsi="Futura Lt BT" w:cs="Futura Lt BT"/>
          <w:sz w:val="24"/>
          <w:szCs w:val="24"/>
        </w:rPr>
        <w:t>vía</w:t>
      </w:r>
      <w:r w:rsidR="003803F4" w:rsidRPr="0FA612E6">
        <w:rPr>
          <w:rFonts w:ascii="Futura Lt BT" w:eastAsia="Futura Lt BT" w:hAnsi="Futura Lt BT" w:cs="Futura Lt BT"/>
          <w:sz w:val="24"/>
          <w:szCs w:val="24"/>
        </w:rPr>
        <w:t xml:space="preserve"> correo electrónico y </w:t>
      </w:r>
      <w:r w:rsidR="004465BB" w:rsidRPr="0FA612E6">
        <w:rPr>
          <w:rFonts w:ascii="Futura Lt BT" w:eastAsia="Futura Lt BT" w:hAnsi="Futura Lt BT" w:cs="Futura Lt BT"/>
          <w:sz w:val="24"/>
          <w:szCs w:val="24"/>
        </w:rPr>
        <w:t>OneD</w:t>
      </w:r>
      <w:r w:rsidR="003803F4" w:rsidRPr="0FA612E6">
        <w:rPr>
          <w:rFonts w:ascii="Futura Lt BT" w:eastAsia="Futura Lt BT" w:hAnsi="Futura Lt BT" w:cs="Futura Lt BT"/>
          <w:sz w:val="24"/>
          <w:szCs w:val="24"/>
        </w:rPr>
        <w:t>rive a los estudiantes.</w:t>
      </w:r>
    </w:p>
    <w:p w14:paraId="3ECEDCD8" w14:textId="77777777" w:rsidR="00AB1085" w:rsidRPr="00B43273" w:rsidRDefault="00AB1085" w:rsidP="00AB1085">
      <w:pPr>
        <w:pStyle w:val="Prrafodelista"/>
        <w:jc w:val="both"/>
        <w:rPr>
          <w:rFonts w:ascii="Futura Lt BT" w:eastAsia="Futura Lt BT" w:hAnsi="Futura Lt BT" w:cs="Futura Lt BT"/>
          <w:sz w:val="24"/>
          <w:szCs w:val="24"/>
        </w:rPr>
      </w:pPr>
    </w:p>
    <w:p w14:paraId="4E94B7CE" w14:textId="5C3E6391" w:rsidR="00897ECA" w:rsidRPr="00B43273" w:rsidRDefault="00011C3D" w:rsidP="00011C3D">
      <w:pPr>
        <w:pStyle w:val="Ttulo3"/>
        <w:numPr>
          <w:ilvl w:val="1"/>
          <w:numId w:val="33"/>
        </w:numPr>
        <w:rPr>
          <w:rFonts w:ascii="Futura Lt BT" w:eastAsia="Futura Lt BT" w:hAnsi="Futura Lt BT" w:cs="Futura Lt BT"/>
          <w:b/>
          <w:color w:val="auto"/>
        </w:rPr>
      </w:pPr>
      <w:bookmarkStart w:id="55" w:name="_Toc79400214"/>
      <w:bookmarkStart w:id="56" w:name="_Toc80027208"/>
      <w:r w:rsidRPr="0FA612E6">
        <w:rPr>
          <w:rFonts w:ascii="Futura Lt BT" w:eastAsia="Futura Lt BT" w:hAnsi="Futura Lt BT" w:cs="Futura Lt BT"/>
          <w:b/>
          <w:color w:val="auto"/>
        </w:rPr>
        <w:t>T</w:t>
      </w:r>
      <w:r w:rsidR="00A42F79" w:rsidRPr="0FA612E6">
        <w:rPr>
          <w:rFonts w:ascii="Futura Lt BT" w:eastAsia="Futura Lt BT" w:hAnsi="Futura Lt BT" w:cs="Futura Lt BT"/>
          <w:b/>
          <w:color w:val="auto"/>
        </w:rPr>
        <w:t>rasiego de instrumentos de evaluación</w:t>
      </w:r>
      <w:r w:rsidR="00266DC6" w:rsidRPr="0FA612E6">
        <w:rPr>
          <w:rFonts w:ascii="Futura Lt BT" w:eastAsia="Futura Lt BT" w:hAnsi="Futura Lt BT" w:cs="Futura Lt BT"/>
          <w:b/>
          <w:color w:val="auto"/>
        </w:rPr>
        <w:t xml:space="preserve"> calificados</w:t>
      </w:r>
      <w:bookmarkEnd w:id="55"/>
      <w:bookmarkEnd w:id="56"/>
    </w:p>
    <w:p w14:paraId="64E9F186" w14:textId="70F0EA89" w:rsidR="003F3FDB" w:rsidRPr="00B43273" w:rsidRDefault="0055148F" w:rsidP="00B43273">
      <w:pPr>
        <w:pStyle w:val="Prrafodelista"/>
        <w:numPr>
          <w:ilvl w:val="0"/>
          <w:numId w:val="22"/>
        </w:numPr>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Cuando un evento fortuito o de fuerza mayor impida la entrega de instrumentos de evaluación</w:t>
      </w:r>
      <w:r w:rsidR="00266DC6" w:rsidRPr="0FA612E6">
        <w:rPr>
          <w:rFonts w:ascii="Futura Lt BT" w:eastAsia="Futura Lt BT" w:hAnsi="Futura Lt BT" w:cs="Futura Lt BT"/>
          <w:sz w:val="24"/>
          <w:szCs w:val="24"/>
        </w:rPr>
        <w:t xml:space="preserve"> calificados</w:t>
      </w:r>
      <w:r w:rsidRPr="0FA612E6">
        <w:rPr>
          <w:rFonts w:ascii="Futura Lt BT" w:eastAsia="Futura Lt BT" w:hAnsi="Futura Lt BT" w:cs="Futura Lt BT"/>
          <w:sz w:val="24"/>
          <w:szCs w:val="24"/>
        </w:rPr>
        <w:t>, se avisará a los estudiantes la situación por los medios oficiales</w:t>
      </w:r>
      <w:r w:rsidR="003F3FDB" w:rsidRPr="0FA612E6">
        <w:rPr>
          <w:rFonts w:ascii="Futura Lt BT" w:eastAsia="Futura Lt BT" w:hAnsi="Futura Lt BT" w:cs="Futura Lt BT"/>
          <w:sz w:val="24"/>
          <w:szCs w:val="24"/>
        </w:rPr>
        <w:t xml:space="preserve"> y se r</w:t>
      </w:r>
      <w:r w:rsidR="00E466B5" w:rsidRPr="0FA612E6">
        <w:rPr>
          <w:rFonts w:ascii="Futura Lt BT" w:eastAsia="Futura Lt BT" w:hAnsi="Futura Lt BT" w:cs="Futura Lt BT"/>
          <w:sz w:val="24"/>
          <w:szCs w:val="24"/>
        </w:rPr>
        <w:t>eprogramará la fecha de entrega o, si la situación lo amerita, el lugar de entrega.</w:t>
      </w:r>
    </w:p>
    <w:p w14:paraId="6F3BA0F0" w14:textId="2FFBFBA0" w:rsidR="00266DC6" w:rsidRPr="00B43273" w:rsidRDefault="00266DC6" w:rsidP="00B43273">
      <w:pPr>
        <w:pStyle w:val="Prrafodelista"/>
        <w:numPr>
          <w:ilvl w:val="0"/>
          <w:numId w:val="22"/>
        </w:numPr>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Alternativamente el encargado de cátedra podrá escanear los instrumentos y enviar la </w:t>
      </w:r>
      <w:proofErr w:type="gramStart"/>
      <w:r w:rsidRPr="0FA612E6">
        <w:rPr>
          <w:rFonts w:ascii="Futura Lt BT" w:eastAsia="Futura Lt BT" w:hAnsi="Futura Lt BT" w:cs="Futura Lt BT"/>
          <w:sz w:val="24"/>
          <w:szCs w:val="24"/>
        </w:rPr>
        <w:t>documentación  por</w:t>
      </w:r>
      <w:proofErr w:type="gramEnd"/>
      <w:r w:rsidRPr="0FA612E6">
        <w:rPr>
          <w:rFonts w:ascii="Futura Lt BT" w:eastAsia="Futura Lt BT" w:hAnsi="Futura Lt BT" w:cs="Futura Lt BT"/>
          <w:sz w:val="24"/>
          <w:szCs w:val="24"/>
        </w:rPr>
        <w:t xml:space="preserve"> esta vía. Esta es una medida temporal para apoyar al estudiante por que el instrumento en físico deberá ser enviado al estudiante una vez que se restablezca la situación.</w:t>
      </w:r>
    </w:p>
    <w:p w14:paraId="186037CA" w14:textId="12322E78" w:rsidR="00897ECA" w:rsidRPr="00B43273" w:rsidRDefault="003F3FDB" w:rsidP="00B43273">
      <w:pPr>
        <w:pStyle w:val="Prrafodelista"/>
        <w:numPr>
          <w:ilvl w:val="0"/>
          <w:numId w:val="22"/>
        </w:numPr>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estudiante puede ver la nota que obtuvo</w:t>
      </w:r>
      <w:r w:rsidR="004465BB"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aunque no haya recibido el instrumento por medio del entorno estudiantil</w:t>
      </w:r>
      <w:r w:rsidR="00897ECA" w:rsidRPr="0FA612E6">
        <w:rPr>
          <w:rFonts w:ascii="Futura Lt BT" w:eastAsia="Futura Lt BT" w:hAnsi="Futura Lt BT" w:cs="Futura Lt BT"/>
          <w:sz w:val="24"/>
          <w:szCs w:val="24"/>
        </w:rPr>
        <w:t>.</w:t>
      </w:r>
    </w:p>
    <w:p w14:paraId="4C98BAB2" w14:textId="77777777" w:rsidR="00A42F79" w:rsidRPr="00B43273" w:rsidRDefault="00A42F79" w:rsidP="00897ECA">
      <w:pPr>
        <w:pStyle w:val="Prrafodelista"/>
        <w:ind w:left="0"/>
        <w:jc w:val="both"/>
        <w:rPr>
          <w:rFonts w:ascii="Futura Lt BT" w:eastAsia="Futura Lt BT" w:hAnsi="Futura Lt BT" w:cs="Futura Lt BT"/>
          <w:sz w:val="24"/>
          <w:szCs w:val="24"/>
        </w:rPr>
      </w:pPr>
    </w:p>
    <w:p w14:paraId="1613EFEB" w14:textId="05D670BC" w:rsidR="00A42F79" w:rsidRPr="00B43273" w:rsidRDefault="00011C3D" w:rsidP="00011C3D">
      <w:pPr>
        <w:pStyle w:val="Ttulo3"/>
        <w:numPr>
          <w:ilvl w:val="1"/>
          <w:numId w:val="33"/>
        </w:numPr>
        <w:rPr>
          <w:rFonts w:ascii="Futura Lt BT" w:eastAsia="Futura Lt BT" w:hAnsi="Futura Lt BT" w:cs="Futura Lt BT"/>
          <w:b/>
          <w:color w:val="auto"/>
        </w:rPr>
      </w:pPr>
      <w:bookmarkStart w:id="57" w:name="_Toc79400215"/>
      <w:bookmarkStart w:id="58" w:name="_Toc80027209"/>
      <w:r w:rsidRPr="0FA612E6">
        <w:rPr>
          <w:rFonts w:ascii="Futura Lt BT" w:eastAsia="Futura Lt BT" w:hAnsi="Futura Lt BT" w:cs="Futura Lt BT"/>
          <w:b/>
          <w:color w:val="auto"/>
        </w:rPr>
        <w:t>T</w:t>
      </w:r>
      <w:r w:rsidR="00A42F79" w:rsidRPr="0FA612E6">
        <w:rPr>
          <w:rFonts w:ascii="Futura Lt BT" w:eastAsia="Futura Lt BT" w:hAnsi="Futura Lt BT" w:cs="Futura Lt BT"/>
          <w:b/>
          <w:color w:val="auto"/>
        </w:rPr>
        <w:t>raslado de personal o estudiantes</w:t>
      </w:r>
      <w:bookmarkEnd w:id="57"/>
      <w:bookmarkEnd w:id="58"/>
    </w:p>
    <w:p w14:paraId="741474FE" w14:textId="77777777" w:rsidR="001256AE" w:rsidRPr="00B43273" w:rsidRDefault="00723D68" w:rsidP="00382307">
      <w:pPr>
        <w:pStyle w:val="Prrafodelista"/>
        <w:numPr>
          <w:ilvl w:val="0"/>
          <w:numId w:val="23"/>
        </w:numPr>
        <w:rPr>
          <w:rFonts w:ascii="Futura Lt BT" w:eastAsia="Futura Lt BT" w:hAnsi="Futura Lt BT" w:cs="Futura Lt BT"/>
          <w:sz w:val="24"/>
          <w:szCs w:val="24"/>
        </w:rPr>
      </w:pPr>
      <w:r w:rsidRPr="0FA612E6">
        <w:rPr>
          <w:rFonts w:ascii="Futura Lt BT" w:eastAsia="Futura Lt BT" w:hAnsi="Futura Lt BT" w:cs="Futura Lt BT"/>
          <w:sz w:val="24"/>
          <w:szCs w:val="24"/>
        </w:rPr>
        <w:t>Cuando un evento adverso impida que se traslade</w:t>
      </w:r>
      <w:r w:rsidR="00927B11" w:rsidRPr="0FA612E6">
        <w:rPr>
          <w:rFonts w:ascii="Futura Lt BT" w:eastAsia="Futura Lt BT" w:hAnsi="Futura Lt BT" w:cs="Futura Lt BT"/>
          <w:sz w:val="24"/>
          <w:szCs w:val="24"/>
        </w:rPr>
        <w:t xml:space="preserve"> a funcionarios y/o estudiantes, la oficina de transporte o el responsable de evento por el cual se está realizando el traslado </w:t>
      </w:r>
      <w:r w:rsidR="00844271" w:rsidRPr="0FA612E6">
        <w:rPr>
          <w:rFonts w:ascii="Futura Lt BT" w:eastAsia="Futura Lt BT" w:hAnsi="Futura Lt BT" w:cs="Futura Lt BT"/>
          <w:sz w:val="24"/>
          <w:szCs w:val="24"/>
        </w:rPr>
        <w:t xml:space="preserve">avisará a los involucrados la suspensión del </w:t>
      </w:r>
      <w:r w:rsidR="001256AE" w:rsidRPr="0FA612E6">
        <w:rPr>
          <w:rFonts w:ascii="Futura Lt BT" w:eastAsia="Futura Lt BT" w:hAnsi="Futura Lt BT" w:cs="Futura Lt BT"/>
          <w:sz w:val="24"/>
          <w:szCs w:val="24"/>
        </w:rPr>
        <w:t>servicio de transporte, y del evento si es el caso,</w:t>
      </w:r>
      <w:r w:rsidR="00844271" w:rsidRPr="0FA612E6">
        <w:rPr>
          <w:rFonts w:ascii="Futura Lt BT" w:eastAsia="Futura Lt BT" w:hAnsi="Futura Lt BT" w:cs="Futura Lt BT"/>
          <w:sz w:val="24"/>
          <w:szCs w:val="24"/>
        </w:rPr>
        <w:t xml:space="preserve"> lo antes posible por medio de mensajería, teléfono o correo institucional.</w:t>
      </w:r>
      <w:r w:rsidR="00927B11" w:rsidRPr="0FA612E6">
        <w:rPr>
          <w:rFonts w:ascii="Futura Lt BT" w:eastAsia="Futura Lt BT" w:hAnsi="Futura Lt BT" w:cs="Futura Lt BT"/>
          <w:sz w:val="24"/>
          <w:szCs w:val="24"/>
        </w:rPr>
        <w:t xml:space="preserve"> </w:t>
      </w:r>
    </w:p>
    <w:p w14:paraId="672A684B" w14:textId="72E976BD" w:rsidR="00723D68" w:rsidRPr="00B43273" w:rsidRDefault="00927B11" w:rsidP="00382307">
      <w:pPr>
        <w:pStyle w:val="Prrafodelista"/>
        <w:numPr>
          <w:ilvl w:val="0"/>
          <w:numId w:val="23"/>
        </w:numPr>
        <w:rPr>
          <w:rFonts w:ascii="Futura Lt BT" w:eastAsia="Futura Lt BT" w:hAnsi="Futura Lt BT" w:cs="Futura Lt BT"/>
          <w:sz w:val="24"/>
          <w:szCs w:val="24"/>
        </w:rPr>
      </w:pPr>
      <w:r w:rsidRPr="0FA612E6">
        <w:rPr>
          <w:rFonts w:ascii="Futura Lt BT" w:eastAsia="Futura Lt BT" w:hAnsi="Futura Lt BT" w:cs="Futura Lt BT"/>
          <w:sz w:val="24"/>
          <w:szCs w:val="24"/>
        </w:rPr>
        <w:t>Si el traslado</w:t>
      </w:r>
      <w:r w:rsidR="001256AE" w:rsidRPr="0FA612E6">
        <w:rPr>
          <w:rFonts w:ascii="Futura Lt BT" w:eastAsia="Futura Lt BT" w:hAnsi="Futura Lt BT" w:cs="Futura Lt BT"/>
          <w:sz w:val="24"/>
          <w:szCs w:val="24"/>
        </w:rPr>
        <w:t xml:space="preserve"> de funcionarios o estudiantes</w:t>
      </w:r>
      <w:r w:rsidRPr="0FA612E6">
        <w:rPr>
          <w:rFonts w:ascii="Futura Lt BT" w:eastAsia="Futura Lt BT" w:hAnsi="Futura Lt BT" w:cs="Futura Lt BT"/>
          <w:sz w:val="24"/>
          <w:szCs w:val="24"/>
        </w:rPr>
        <w:t xml:space="preserve"> lo iba a realizar una compañía externa, será el encargado </w:t>
      </w:r>
      <w:r w:rsidR="001256AE" w:rsidRPr="0FA612E6">
        <w:rPr>
          <w:rFonts w:ascii="Futura Lt BT" w:eastAsia="Futura Lt BT" w:hAnsi="Futura Lt BT" w:cs="Futura Lt BT"/>
          <w:sz w:val="24"/>
          <w:szCs w:val="24"/>
        </w:rPr>
        <w:t>del evento</w:t>
      </w:r>
      <w:r w:rsidRPr="0FA612E6">
        <w:rPr>
          <w:rFonts w:ascii="Futura Lt BT" w:eastAsia="Futura Lt BT" w:hAnsi="Futura Lt BT" w:cs="Futura Lt BT"/>
          <w:sz w:val="24"/>
          <w:szCs w:val="24"/>
        </w:rPr>
        <w:t xml:space="preserve"> por el cual se requería el traslado quien avisará a la compañía la suspensión de la actividad.</w:t>
      </w:r>
    </w:p>
    <w:p w14:paraId="387FA098" w14:textId="6F73F657" w:rsidR="00844271" w:rsidRPr="00B43273" w:rsidRDefault="00844271" w:rsidP="00382307">
      <w:pPr>
        <w:pStyle w:val="Prrafodelista"/>
        <w:numPr>
          <w:ilvl w:val="0"/>
          <w:numId w:val="23"/>
        </w:numPr>
        <w:rPr>
          <w:rFonts w:ascii="Futura Lt BT" w:eastAsia="Futura Lt BT" w:hAnsi="Futura Lt BT" w:cs="Futura Lt BT"/>
          <w:sz w:val="24"/>
          <w:szCs w:val="24"/>
        </w:rPr>
      </w:pPr>
      <w:r w:rsidRPr="0FA612E6">
        <w:rPr>
          <w:rFonts w:ascii="Futura Lt BT" w:eastAsia="Futura Lt BT" w:hAnsi="Futura Lt BT" w:cs="Futura Lt BT"/>
          <w:sz w:val="24"/>
          <w:szCs w:val="24"/>
        </w:rPr>
        <w:lastRenderedPageBreak/>
        <w:t>Si el traslado de personal está en proceso cuando se cancele la actividad,</w:t>
      </w:r>
      <w:r w:rsidR="001256AE" w:rsidRPr="0FA612E6">
        <w:rPr>
          <w:rFonts w:ascii="Futura Lt BT" w:eastAsia="Futura Lt BT" w:hAnsi="Futura Lt BT" w:cs="Futura Lt BT"/>
          <w:sz w:val="24"/>
          <w:szCs w:val="24"/>
        </w:rPr>
        <w:t xml:space="preserve"> será la oficina de transportes, o el encargado del evento cuando sea un transporte externo, </w:t>
      </w:r>
      <w:r w:rsidRPr="0FA612E6">
        <w:rPr>
          <w:rFonts w:ascii="Futura Lt BT" w:eastAsia="Futura Lt BT" w:hAnsi="Futura Lt BT" w:cs="Futura Lt BT"/>
          <w:sz w:val="24"/>
          <w:szCs w:val="24"/>
        </w:rPr>
        <w:t>quien avise al chofer la suspensión o cambio de ruta. El chofer deberá dar las explicaciones del caso a las personas que transporta.</w:t>
      </w:r>
    </w:p>
    <w:p w14:paraId="1A4A40BA" w14:textId="77777777" w:rsidR="00927B11" w:rsidRPr="00B43273" w:rsidRDefault="00927B11" w:rsidP="00A42F79">
      <w:pPr>
        <w:rPr>
          <w:rFonts w:ascii="Futura Lt BT" w:eastAsia="Futura Lt BT" w:hAnsi="Futura Lt BT" w:cs="Futura Lt BT"/>
          <w:b/>
          <w:sz w:val="24"/>
          <w:szCs w:val="24"/>
        </w:rPr>
      </w:pPr>
    </w:p>
    <w:p w14:paraId="58A62CF8" w14:textId="3A90CB4F" w:rsidR="00A42F79" w:rsidRPr="00B43273" w:rsidRDefault="00011C3D" w:rsidP="00011C3D">
      <w:pPr>
        <w:pStyle w:val="Ttulo3"/>
        <w:numPr>
          <w:ilvl w:val="1"/>
          <w:numId w:val="33"/>
        </w:numPr>
        <w:rPr>
          <w:rFonts w:ascii="Futura Lt BT" w:eastAsia="Futura Lt BT" w:hAnsi="Futura Lt BT" w:cs="Futura Lt BT"/>
          <w:b/>
          <w:color w:val="auto"/>
        </w:rPr>
      </w:pPr>
      <w:bookmarkStart w:id="59" w:name="_Toc79400216"/>
      <w:bookmarkStart w:id="60" w:name="_Toc80027210"/>
      <w:r w:rsidRPr="0FA612E6">
        <w:rPr>
          <w:rFonts w:ascii="Futura Lt BT" w:eastAsia="Futura Lt BT" w:hAnsi="Futura Lt BT" w:cs="Futura Lt BT"/>
          <w:b/>
          <w:color w:val="auto"/>
        </w:rPr>
        <w:t>P</w:t>
      </w:r>
      <w:r w:rsidR="00A42F79" w:rsidRPr="0FA612E6">
        <w:rPr>
          <w:rFonts w:ascii="Futura Lt BT" w:eastAsia="Futura Lt BT" w:hAnsi="Futura Lt BT" w:cs="Futura Lt BT"/>
          <w:b/>
          <w:color w:val="auto"/>
        </w:rPr>
        <w:t>royectos de i</w:t>
      </w:r>
      <w:r w:rsidR="00425429" w:rsidRPr="0FA612E6">
        <w:rPr>
          <w:rFonts w:ascii="Futura Lt BT" w:eastAsia="Futura Lt BT" w:hAnsi="Futura Lt BT" w:cs="Futura Lt BT"/>
          <w:b/>
          <w:color w:val="auto"/>
        </w:rPr>
        <w:t>nvestigación, de extensión, de r</w:t>
      </w:r>
      <w:r w:rsidR="00A42F79" w:rsidRPr="0FA612E6">
        <w:rPr>
          <w:rFonts w:ascii="Futura Lt BT" w:eastAsia="Futura Lt BT" w:hAnsi="Futura Lt BT" w:cs="Futura Lt BT"/>
          <w:b/>
          <w:color w:val="auto"/>
        </w:rPr>
        <w:t>egionalización, capacitación no formal u otras modalidades</w:t>
      </w:r>
      <w:bookmarkEnd w:id="59"/>
      <w:bookmarkEnd w:id="60"/>
    </w:p>
    <w:p w14:paraId="6B3A3833" w14:textId="66E7E66D" w:rsidR="00425429" w:rsidRPr="00B43273" w:rsidRDefault="00425429" w:rsidP="00B43273">
      <w:pPr>
        <w:pStyle w:val="Prrafodelista"/>
        <w:numPr>
          <w:ilvl w:val="0"/>
          <w:numId w:val="24"/>
        </w:numPr>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Al igual que en las demás actividades de la universidad cuando se declare una alerta roja deberán suspenderse todas las actividades de proyectos de investigación, extensión, regionalización y capacitación entre otras.</w:t>
      </w:r>
      <w:r w:rsidR="00D957E8" w:rsidRPr="0FA612E6">
        <w:rPr>
          <w:rFonts w:ascii="Futura Lt BT" w:eastAsia="Futura Lt BT" w:hAnsi="Futura Lt BT" w:cs="Futura Lt BT"/>
          <w:sz w:val="24"/>
          <w:szCs w:val="24"/>
        </w:rPr>
        <w:t xml:space="preserve"> Los encargados de esos eventos son los responsables de la reprogramación o adecuación de la actividad suspendida.</w:t>
      </w:r>
    </w:p>
    <w:p w14:paraId="0E8F388D" w14:textId="2DDFF86A" w:rsidR="00492B88" w:rsidRPr="00B43273" w:rsidRDefault="00D957E8" w:rsidP="00B43273">
      <w:pPr>
        <w:pStyle w:val="Prrafodelista"/>
        <w:numPr>
          <w:ilvl w:val="0"/>
          <w:numId w:val="24"/>
        </w:numPr>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Cuando se trate de una alerta amarilla, la suspensión de las actividades queda a criterio de las personas responsables, </w:t>
      </w:r>
      <w:r w:rsidR="00492B88" w:rsidRPr="0FA612E6">
        <w:rPr>
          <w:rFonts w:ascii="Futura Lt BT" w:eastAsia="Futura Lt BT" w:hAnsi="Futura Lt BT" w:cs="Futura Lt BT"/>
          <w:sz w:val="24"/>
          <w:szCs w:val="24"/>
        </w:rPr>
        <w:t>para lo cual deben c</w:t>
      </w:r>
      <w:r w:rsidRPr="0FA612E6">
        <w:rPr>
          <w:rFonts w:ascii="Futura Lt BT" w:eastAsia="Futura Lt BT" w:hAnsi="Futura Lt BT" w:cs="Futura Lt BT"/>
          <w:sz w:val="24"/>
          <w:szCs w:val="24"/>
        </w:rPr>
        <w:t>onsultar en medios oficiales de la C</w:t>
      </w:r>
      <w:r w:rsidR="00D61C24" w:rsidRPr="0FA612E6">
        <w:rPr>
          <w:rFonts w:ascii="Futura Lt BT" w:eastAsia="Futura Lt BT" w:hAnsi="Futura Lt BT" w:cs="Futura Lt BT"/>
          <w:sz w:val="24"/>
          <w:szCs w:val="24"/>
        </w:rPr>
        <w:t>NE</w:t>
      </w:r>
      <w:r w:rsidRPr="0FA612E6">
        <w:rPr>
          <w:rFonts w:ascii="Futura Lt BT" w:eastAsia="Futura Lt BT" w:hAnsi="Futura Lt BT" w:cs="Futura Lt BT"/>
          <w:sz w:val="24"/>
          <w:szCs w:val="24"/>
        </w:rPr>
        <w:t xml:space="preserve"> o de otras instituciones</w:t>
      </w:r>
      <w:r w:rsidR="00492B88" w:rsidRPr="0FA612E6">
        <w:rPr>
          <w:rFonts w:ascii="Futura Lt BT" w:eastAsia="Futura Lt BT" w:hAnsi="Futura Lt BT" w:cs="Futura Lt BT"/>
          <w:sz w:val="24"/>
          <w:szCs w:val="24"/>
        </w:rPr>
        <w:t xml:space="preserve"> reconocidas, </w:t>
      </w:r>
      <w:r w:rsidRPr="0FA612E6">
        <w:rPr>
          <w:rFonts w:ascii="Futura Lt BT" w:eastAsia="Futura Lt BT" w:hAnsi="Futura Lt BT" w:cs="Futura Lt BT"/>
          <w:sz w:val="24"/>
          <w:szCs w:val="24"/>
        </w:rPr>
        <w:t>las proyecciones de desarrollo del evento.</w:t>
      </w:r>
      <w:r w:rsidR="00492B88" w:rsidRPr="0FA612E6">
        <w:rPr>
          <w:rFonts w:ascii="Futura Lt BT" w:eastAsia="Futura Lt BT" w:hAnsi="Futura Lt BT" w:cs="Futura Lt BT"/>
          <w:sz w:val="24"/>
          <w:szCs w:val="24"/>
        </w:rPr>
        <w:t xml:space="preserve"> </w:t>
      </w:r>
    </w:p>
    <w:p w14:paraId="75FB264F" w14:textId="380BCB39" w:rsidR="004A36FA" w:rsidRPr="00B43273" w:rsidRDefault="00492B88" w:rsidP="00B43273">
      <w:pPr>
        <w:pStyle w:val="Prrafodelista"/>
        <w:numPr>
          <w:ilvl w:val="0"/>
          <w:numId w:val="24"/>
        </w:numPr>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Cuando se declare una alerta roja y en los lugares afectados se esté desarrollando una actividad de un proyecto de investigación, de extensión, de regionalización o una capacitación, deberá ser el Equipo Técnico para la Gestión del Riesgo de Desastres el que recomiende el procedimiento a seguir. En </w:t>
      </w:r>
      <w:r w:rsidR="004A36FA" w:rsidRPr="0FA612E6">
        <w:rPr>
          <w:rFonts w:ascii="Futura Lt BT" w:eastAsia="Futura Lt BT" w:hAnsi="Futura Lt BT" w:cs="Futura Lt BT"/>
          <w:sz w:val="24"/>
          <w:szCs w:val="24"/>
        </w:rPr>
        <w:t>el análisis de cada situación</w:t>
      </w:r>
      <w:r w:rsidRPr="0FA612E6">
        <w:rPr>
          <w:rFonts w:ascii="Futura Lt BT" w:eastAsia="Futura Lt BT" w:hAnsi="Futura Lt BT" w:cs="Futura Lt BT"/>
          <w:sz w:val="24"/>
          <w:szCs w:val="24"/>
        </w:rPr>
        <w:t xml:space="preserve"> deberá</w:t>
      </w:r>
      <w:r w:rsidR="004A36FA" w:rsidRPr="0FA612E6">
        <w:rPr>
          <w:rFonts w:ascii="Futura Lt BT" w:eastAsia="Futura Lt BT" w:hAnsi="Futura Lt BT" w:cs="Futura Lt BT"/>
          <w:sz w:val="24"/>
          <w:szCs w:val="24"/>
        </w:rPr>
        <w:t xml:space="preserve"> </w:t>
      </w:r>
      <w:r w:rsidR="00425429" w:rsidRPr="0FA612E6">
        <w:rPr>
          <w:rFonts w:ascii="Futura Lt BT" w:eastAsia="Futura Lt BT" w:hAnsi="Futura Lt BT" w:cs="Futura Lt BT"/>
          <w:sz w:val="24"/>
          <w:szCs w:val="24"/>
        </w:rPr>
        <w:t>considerarse: cantidad de personas involucradas, características del lugar donde se encuentran, proyección de desarrollo del evento adverso, recursos con que cuentan, riesgos de traslado de personas</w:t>
      </w:r>
      <w:r w:rsidRPr="0FA612E6">
        <w:rPr>
          <w:rFonts w:ascii="Futura Lt BT" w:eastAsia="Futura Lt BT" w:hAnsi="Futura Lt BT" w:cs="Futura Lt BT"/>
          <w:sz w:val="24"/>
          <w:szCs w:val="24"/>
        </w:rPr>
        <w:t>, entre otros.</w:t>
      </w:r>
    </w:p>
    <w:p w14:paraId="2367985A" w14:textId="2A2D7ACD" w:rsidR="001256AE" w:rsidRPr="00B43273" w:rsidRDefault="001256AE" w:rsidP="00B43273">
      <w:pPr>
        <w:pStyle w:val="Prrafodelista"/>
        <w:numPr>
          <w:ilvl w:val="0"/>
          <w:numId w:val="24"/>
        </w:numPr>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Para eventos grandes la universidad deberá contratar un seguro para que en casos fortuitos y de fuerza mayor puedan cubrirse los servicios contratados</w:t>
      </w:r>
      <w:r w:rsidR="004465BB" w:rsidRPr="0FA612E6">
        <w:rPr>
          <w:rFonts w:ascii="Futura Lt BT" w:eastAsia="Futura Lt BT" w:hAnsi="Futura Lt BT" w:cs="Futura Lt BT"/>
          <w:sz w:val="24"/>
          <w:szCs w:val="24"/>
        </w:rPr>
        <w:t>,</w:t>
      </w:r>
      <w:r w:rsidRPr="0FA612E6">
        <w:rPr>
          <w:rFonts w:ascii="Futura Lt BT" w:eastAsia="Futura Lt BT" w:hAnsi="Futura Lt BT" w:cs="Futura Lt BT"/>
          <w:sz w:val="24"/>
          <w:szCs w:val="24"/>
        </w:rPr>
        <w:t xml:space="preserve"> aunque no se efectúe la actividad tales como hoteles, alimentación, boletos de viaje, transporte, etc.</w:t>
      </w:r>
    </w:p>
    <w:p w14:paraId="2A4C0630" w14:textId="0A78FA35" w:rsidR="001256AE" w:rsidRPr="00B43273" w:rsidRDefault="001256AE" w:rsidP="00B43273">
      <w:pPr>
        <w:pStyle w:val="Prrafodelista"/>
        <w:numPr>
          <w:ilvl w:val="0"/>
          <w:numId w:val="24"/>
        </w:numPr>
        <w:ind w:left="709"/>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recomienda que las licitaciones asociadas a eventos grandes incluyan un apartado que especifique como resolver cuando por motivos de fuerza mayor y caso fortuito no se pueda ejecutar un evento planificado.</w:t>
      </w:r>
    </w:p>
    <w:p w14:paraId="0CF75D4F" w14:textId="77777777" w:rsidR="00A42F79" w:rsidRPr="00B43273" w:rsidRDefault="00A42F79" w:rsidP="00A42F79">
      <w:pPr>
        <w:pStyle w:val="Prrafodelista"/>
        <w:ind w:left="0"/>
        <w:jc w:val="both"/>
        <w:rPr>
          <w:rFonts w:ascii="Futura Lt BT" w:eastAsia="Futura Lt BT" w:hAnsi="Futura Lt BT" w:cs="Futura Lt BT"/>
          <w:sz w:val="24"/>
          <w:szCs w:val="24"/>
        </w:rPr>
      </w:pPr>
    </w:p>
    <w:p w14:paraId="5ABF5378" w14:textId="1E1BC9EF" w:rsidR="007A2E99" w:rsidRPr="00B43273" w:rsidRDefault="007A2E99" w:rsidP="00C12C97">
      <w:pPr>
        <w:pStyle w:val="Prrafodelista"/>
        <w:ind w:left="0"/>
        <w:jc w:val="both"/>
        <w:rPr>
          <w:rFonts w:ascii="Futura Lt BT" w:eastAsia="Futura Lt BT" w:hAnsi="Futura Lt BT" w:cs="Futura Lt BT"/>
          <w:sz w:val="24"/>
          <w:szCs w:val="24"/>
        </w:rPr>
      </w:pPr>
    </w:p>
    <w:p w14:paraId="77E0B139" w14:textId="5FD47023" w:rsidR="00570B3D" w:rsidRPr="00B43273" w:rsidRDefault="00570B3D" w:rsidP="00011C3D">
      <w:pPr>
        <w:pStyle w:val="Ttulo3"/>
        <w:numPr>
          <w:ilvl w:val="1"/>
          <w:numId w:val="33"/>
        </w:numPr>
        <w:rPr>
          <w:rFonts w:ascii="Futura Lt BT" w:eastAsia="Futura Lt BT" w:hAnsi="Futura Lt BT" w:cs="Futura Lt BT"/>
          <w:b/>
          <w:color w:val="auto"/>
        </w:rPr>
      </w:pPr>
      <w:bookmarkStart w:id="61" w:name="_Toc79400217"/>
      <w:bookmarkStart w:id="62" w:name="_Toc80027211"/>
      <w:r w:rsidRPr="0FA612E6">
        <w:rPr>
          <w:rFonts w:ascii="Futura Lt BT" w:eastAsia="Futura Lt BT" w:hAnsi="Futura Lt BT" w:cs="Futura Lt BT"/>
          <w:b/>
          <w:color w:val="auto"/>
        </w:rPr>
        <w:t>Apertura de cursos y/o Asignaturas e Inscripción de Encargados y Profesores en las Plataformas</w:t>
      </w:r>
      <w:bookmarkEnd w:id="61"/>
      <w:bookmarkEnd w:id="62"/>
      <w:r w:rsidRPr="0FA612E6">
        <w:rPr>
          <w:rFonts w:ascii="Futura Lt BT" w:eastAsia="Futura Lt BT" w:hAnsi="Futura Lt BT" w:cs="Futura Lt BT"/>
          <w:b/>
          <w:color w:val="auto"/>
        </w:rPr>
        <w:t xml:space="preserve"> </w:t>
      </w:r>
    </w:p>
    <w:p w14:paraId="3523DC91" w14:textId="36CABF3F" w:rsidR="00570B3D" w:rsidRPr="00B43273" w:rsidRDefault="00570B3D" w:rsidP="00B43273">
      <w:pPr>
        <w:pStyle w:val="Prrafodelista"/>
        <w:ind w:left="284"/>
        <w:jc w:val="both"/>
        <w:rPr>
          <w:rFonts w:ascii="Futura Lt BT" w:eastAsia="Futura Lt BT" w:hAnsi="Futura Lt BT" w:cs="Futura Lt BT"/>
          <w:sz w:val="24"/>
          <w:szCs w:val="24"/>
        </w:rPr>
      </w:pPr>
      <w:r w:rsidRPr="0FA612E6">
        <w:rPr>
          <w:rFonts w:ascii="Futura Lt BT" w:eastAsia="Futura Lt BT" w:hAnsi="Futura Lt BT" w:cs="Futura Lt BT"/>
          <w:sz w:val="24"/>
          <w:szCs w:val="24"/>
        </w:rPr>
        <w:t>Previa comunicación de DTIC al PAL se reprogramará el servicio procurando habilitarlo en el menor tiempo posible y según disponibilidad de los servicios básicos.</w:t>
      </w:r>
    </w:p>
    <w:p w14:paraId="3BD16C10" w14:textId="77777777" w:rsidR="00570B3D" w:rsidRPr="00B43273" w:rsidRDefault="00570B3D" w:rsidP="00570B3D">
      <w:pPr>
        <w:pStyle w:val="Prrafodelista"/>
        <w:ind w:left="0"/>
        <w:jc w:val="both"/>
        <w:rPr>
          <w:rFonts w:ascii="Futura Lt BT" w:eastAsia="Futura Lt BT" w:hAnsi="Futura Lt BT" w:cs="Futura Lt BT"/>
          <w:sz w:val="24"/>
          <w:szCs w:val="24"/>
        </w:rPr>
      </w:pPr>
    </w:p>
    <w:p w14:paraId="6C2B73EE" w14:textId="73DED1C4" w:rsidR="00570B3D" w:rsidRPr="00B43273" w:rsidRDefault="00570B3D" w:rsidP="00011C3D">
      <w:pPr>
        <w:pStyle w:val="Ttulo3"/>
        <w:numPr>
          <w:ilvl w:val="1"/>
          <w:numId w:val="33"/>
        </w:numPr>
        <w:rPr>
          <w:rFonts w:ascii="Futura Lt BT" w:eastAsia="Futura Lt BT" w:hAnsi="Futura Lt BT" w:cs="Futura Lt BT"/>
          <w:b/>
          <w:color w:val="auto"/>
        </w:rPr>
      </w:pPr>
      <w:bookmarkStart w:id="63" w:name="_Toc79400218"/>
      <w:bookmarkStart w:id="64" w:name="_Toc80027212"/>
      <w:r w:rsidRPr="0FA612E6">
        <w:rPr>
          <w:rFonts w:ascii="Futura Lt BT" w:eastAsia="Futura Lt BT" w:hAnsi="Futura Lt BT" w:cs="Futura Lt BT"/>
          <w:b/>
          <w:color w:val="auto"/>
        </w:rPr>
        <w:t>Periodo de matrícula, inscripción de Estudiantes en las Plataformas</w:t>
      </w:r>
      <w:bookmarkEnd w:id="63"/>
      <w:bookmarkEnd w:id="64"/>
      <w:r w:rsidRPr="0FA612E6">
        <w:rPr>
          <w:rFonts w:ascii="Futura Lt BT" w:eastAsia="Futura Lt BT" w:hAnsi="Futura Lt BT" w:cs="Futura Lt BT"/>
          <w:b/>
          <w:color w:val="auto"/>
        </w:rPr>
        <w:t xml:space="preserve"> </w:t>
      </w:r>
    </w:p>
    <w:p w14:paraId="5A0B74A9" w14:textId="77777777" w:rsidR="00570B3D" w:rsidRPr="00B43273" w:rsidRDefault="00570B3D" w:rsidP="00B43273">
      <w:pPr>
        <w:pStyle w:val="Prrafodelista"/>
        <w:ind w:left="284"/>
        <w:jc w:val="both"/>
        <w:rPr>
          <w:rFonts w:ascii="Futura Lt BT" w:eastAsia="Futura Lt BT" w:hAnsi="Futura Lt BT" w:cs="Futura Lt BT"/>
          <w:sz w:val="24"/>
          <w:szCs w:val="24"/>
        </w:rPr>
      </w:pPr>
      <w:r w:rsidRPr="0FA612E6">
        <w:rPr>
          <w:rFonts w:ascii="Futura Lt BT" w:eastAsia="Futura Lt BT" w:hAnsi="Futura Lt BT" w:cs="Futura Lt BT"/>
          <w:sz w:val="24"/>
          <w:szCs w:val="24"/>
        </w:rPr>
        <w:t>Previa comunicación de DTIC al PAL se reprogramará el servicio procurando habilitarlo en el menor tiempo posible y según disponibilidad de los servicios básicos.</w:t>
      </w:r>
    </w:p>
    <w:p w14:paraId="2B1E8D6C" w14:textId="29E0F774" w:rsidR="00570B3D" w:rsidRPr="00B43273" w:rsidRDefault="00570B3D" w:rsidP="00C12C97">
      <w:pPr>
        <w:pStyle w:val="Prrafodelista"/>
        <w:ind w:left="0"/>
        <w:jc w:val="both"/>
        <w:rPr>
          <w:rFonts w:ascii="Futura Lt BT" w:eastAsia="Futura Lt BT" w:hAnsi="Futura Lt BT" w:cs="Futura Lt BT"/>
          <w:sz w:val="24"/>
          <w:szCs w:val="24"/>
        </w:rPr>
      </w:pPr>
    </w:p>
    <w:p w14:paraId="3681DC3B" w14:textId="77777777" w:rsidR="00570B3D" w:rsidRPr="00B43273" w:rsidRDefault="00570B3D" w:rsidP="00C12C97">
      <w:pPr>
        <w:pStyle w:val="Prrafodelista"/>
        <w:ind w:left="0"/>
        <w:jc w:val="both"/>
        <w:rPr>
          <w:rFonts w:ascii="Futura Lt BT" w:eastAsia="Futura Lt BT" w:hAnsi="Futura Lt BT" w:cs="Futura Lt BT"/>
          <w:sz w:val="24"/>
          <w:szCs w:val="24"/>
        </w:rPr>
      </w:pPr>
    </w:p>
    <w:p w14:paraId="5DCB5965" w14:textId="3E187077" w:rsidR="002A0526" w:rsidRPr="00B43273" w:rsidRDefault="00D41618" w:rsidP="00011C3D">
      <w:pPr>
        <w:pStyle w:val="Ttulo2"/>
        <w:numPr>
          <w:ilvl w:val="0"/>
          <w:numId w:val="33"/>
        </w:numPr>
        <w:rPr>
          <w:rFonts w:ascii="Futura Lt BT" w:eastAsia="Futura Lt BT" w:hAnsi="Futura Lt BT" w:cs="Futura Lt BT"/>
          <w:b/>
          <w:color w:val="auto"/>
          <w:sz w:val="24"/>
          <w:szCs w:val="24"/>
        </w:rPr>
      </w:pPr>
      <w:bookmarkStart w:id="65" w:name="_Toc79400219"/>
      <w:bookmarkStart w:id="66" w:name="_Toc80027213"/>
      <w:r w:rsidRPr="0FA612E6">
        <w:rPr>
          <w:rFonts w:ascii="Futura Lt BT" w:eastAsia="Futura Lt BT" w:hAnsi="Futura Lt BT" w:cs="Futura Lt BT"/>
          <w:b/>
          <w:color w:val="auto"/>
          <w:sz w:val="24"/>
          <w:szCs w:val="24"/>
        </w:rPr>
        <w:t>Protocolo para funcionarios</w:t>
      </w:r>
      <w:bookmarkEnd w:id="65"/>
      <w:bookmarkEnd w:id="66"/>
    </w:p>
    <w:p w14:paraId="0A78591E" w14:textId="13726771" w:rsidR="00D41618" w:rsidRPr="00B43273" w:rsidRDefault="00651BF0" w:rsidP="00651BF0">
      <w:pPr>
        <w:pStyle w:val="Prrafodelista"/>
        <w:numPr>
          <w:ilvl w:val="0"/>
          <w:numId w:val="29"/>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Recursos humanos</w:t>
      </w:r>
      <w:r w:rsidR="003161C3" w:rsidRPr="0FA612E6">
        <w:rPr>
          <w:rFonts w:ascii="Futura Lt BT" w:eastAsia="Futura Lt BT" w:hAnsi="Futura Lt BT" w:cs="Futura Lt BT"/>
          <w:sz w:val="24"/>
          <w:szCs w:val="24"/>
        </w:rPr>
        <w:t xml:space="preserve"> en coordinación con los jefes inmediatos o directores de oficina,</w:t>
      </w:r>
      <w:r w:rsidRPr="0FA612E6">
        <w:rPr>
          <w:rFonts w:ascii="Futura Lt BT" w:eastAsia="Futura Lt BT" w:hAnsi="Futura Lt BT" w:cs="Futura Lt BT"/>
          <w:sz w:val="24"/>
          <w:szCs w:val="24"/>
        </w:rPr>
        <w:t xml:space="preserve"> debe velar por mantener actualizada la información de contacto de todos los funcionarios de la UNED.</w:t>
      </w:r>
    </w:p>
    <w:p w14:paraId="351F6187" w14:textId="342ADB04" w:rsidR="00651BF0" w:rsidRPr="00B43273" w:rsidRDefault="00651BF0" w:rsidP="003161C3">
      <w:pPr>
        <w:pStyle w:val="Prrafodelista"/>
        <w:numPr>
          <w:ilvl w:val="0"/>
          <w:numId w:val="29"/>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Todos los funcionarios de la UNED, incluso los trabajadores ocasionales</w:t>
      </w:r>
      <w:r w:rsidR="003161C3" w:rsidRPr="0FA612E6">
        <w:rPr>
          <w:rFonts w:ascii="Futura Lt BT" w:eastAsia="Futura Lt BT" w:hAnsi="Futura Lt BT" w:cs="Futura Lt BT"/>
          <w:sz w:val="24"/>
          <w:szCs w:val="24"/>
        </w:rPr>
        <w:t>, personas contratad</w:t>
      </w:r>
      <w:r w:rsidR="008B46DC" w:rsidRPr="0FA612E6">
        <w:rPr>
          <w:rFonts w:ascii="Futura Lt BT" w:eastAsia="Futura Lt BT" w:hAnsi="Futura Lt BT" w:cs="Futura Lt BT"/>
          <w:sz w:val="24"/>
          <w:szCs w:val="24"/>
        </w:rPr>
        <w:t>a</w:t>
      </w:r>
      <w:r w:rsidR="003161C3" w:rsidRPr="0FA612E6">
        <w:rPr>
          <w:rFonts w:ascii="Futura Lt BT" w:eastAsia="Futura Lt BT" w:hAnsi="Futura Lt BT" w:cs="Futura Lt BT"/>
          <w:sz w:val="24"/>
          <w:szCs w:val="24"/>
        </w:rPr>
        <w:t xml:space="preserve">s </w:t>
      </w:r>
      <w:r w:rsidR="008B46DC" w:rsidRPr="0FA612E6">
        <w:rPr>
          <w:rFonts w:ascii="Futura Lt BT" w:eastAsia="Futura Lt BT" w:hAnsi="Futura Lt BT" w:cs="Futura Lt BT"/>
          <w:sz w:val="24"/>
          <w:szCs w:val="24"/>
        </w:rPr>
        <w:t>con</w:t>
      </w:r>
      <w:r w:rsidR="003161C3" w:rsidRPr="0FA612E6">
        <w:rPr>
          <w:rFonts w:ascii="Futura Lt BT" w:eastAsia="Futura Lt BT" w:hAnsi="Futura Lt BT" w:cs="Futura Lt BT"/>
          <w:sz w:val="24"/>
          <w:szCs w:val="24"/>
        </w:rPr>
        <w:t xml:space="preserve"> fondos nacionales e internacionales</w:t>
      </w:r>
      <w:r w:rsidRPr="0FA612E6">
        <w:rPr>
          <w:rFonts w:ascii="Futura Lt BT" w:eastAsia="Futura Lt BT" w:hAnsi="Futura Lt BT" w:cs="Futura Lt BT"/>
          <w:sz w:val="24"/>
          <w:szCs w:val="24"/>
        </w:rPr>
        <w:t xml:space="preserve"> deben estar asegurados tanto con la póliza de riesgo de trabajo del Instituto Nacional de Seguros como por la Caja Costarricense de Seguro Social, esto incluye a las personas contratadas por el fondo de trabajo de los Centros Universitarios.</w:t>
      </w:r>
    </w:p>
    <w:p w14:paraId="48B79E29" w14:textId="77777777" w:rsidR="00651BF0" w:rsidRPr="00B43273" w:rsidRDefault="00651BF0" w:rsidP="00651BF0">
      <w:pPr>
        <w:pStyle w:val="Prrafodelista"/>
        <w:numPr>
          <w:ilvl w:val="0"/>
          <w:numId w:val="29"/>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Todas las personas que se contraten por</w:t>
      </w:r>
      <w:r w:rsidR="000738A1" w:rsidRPr="0FA612E6">
        <w:rPr>
          <w:rFonts w:ascii="Futura Lt BT" w:eastAsia="Futura Lt BT" w:hAnsi="Futura Lt BT" w:cs="Futura Lt BT"/>
          <w:sz w:val="24"/>
          <w:szCs w:val="24"/>
        </w:rPr>
        <w:t xml:space="preserve"> servicios profesionales deben </w:t>
      </w:r>
      <w:r w:rsidRPr="0FA612E6">
        <w:rPr>
          <w:rFonts w:ascii="Futura Lt BT" w:eastAsia="Futura Lt BT" w:hAnsi="Futura Lt BT" w:cs="Futura Lt BT"/>
          <w:sz w:val="24"/>
          <w:szCs w:val="24"/>
        </w:rPr>
        <w:t>de tener una póliza de riesgo de trabajo y estar inscrito en la CCSS como trabajador independiente antes de ser contratado.</w:t>
      </w:r>
    </w:p>
    <w:p w14:paraId="525C5824" w14:textId="49E048D5" w:rsidR="000738A1" w:rsidRPr="00B43273" w:rsidRDefault="000738A1" w:rsidP="00651BF0">
      <w:pPr>
        <w:pStyle w:val="Prrafodelista"/>
        <w:numPr>
          <w:ilvl w:val="0"/>
          <w:numId w:val="29"/>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Los funcionarios afectados por un evento adverso deben reportar a su superior inmediato cualquier problema que se</w:t>
      </w:r>
      <w:r w:rsidR="00B5026E" w:rsidRPr="0FA612E6">
        <w:rPr>
          <w:rFonts w:ascii="Futura Lt BT" w:eastAsia="Futura Lt BT" w:hAnsi="Futura Lt BT" w:cs="Futura Lt BT"/>
          <w:sz w:val="24"/>
          <w:szCs w:val="24"/>
        </w:rPr>
        <w:t xml:space="preserve"> les presente debido por</w:t>
      </w:r>
      <w:r w:rsidRPr="0FA612E6">
        <w:rPr>
          <w:rFonts w:ascii="Futura Lt BT" w:eastAsia="Futura Lt BT" w:hAnsi="Futura Lt BT" w:cs="Futura Lt BT"/>
          <w:sz w:val="24"/>
          <w:szCs w:val="24"/>
        </w:rPr>
        <w:t xml:space="preserve"> fuerza mayor o caso fortuito, quien deberá tomar las medidas del caso.</w:t>
      </w:r>
    </w:p>
    <w:p w14:paraId="73DE6442" w14:textId="35B91FAE" w:rsidR="00651BF0" w:rsidRPr="00B43273" w:rsidRDefault="00651BF0" w:rsidP="00C12C97">
      <w:pPr>
        <w:pStyle w:val="Prrafodelista"/>
        <w:ind w:left="0"/>
        <w:jc w:val="both"/>
        <w:rPr>
          <w:rFonts w:ascii="Futura Lt BT" w:eastAsia="Futura Lt BT" w:hAnsi="Futura Lt BT" w:cs="Futura Lt BT"/>
          <w:sz w:val="24"/>
          <w:szCs w:val="24"/>
        </w:rPr>
      </w:pPr>
    </w:p>
    <w:p w14:paraId="561ED231" w14:textId="4D418F9C" w:rsidR="00651BF0" w:rsidRPr="00B43273" w:rsidRDefault="00651BF0" w:rsidP="00C12C97">
      <w:pPr>
        <w:pStyle w:val="Prrafodelista"/>
        <w:ind w:left="0"/>
        <w:jc w:val="both"/>
        <w:rPr>
          <w:rFonts w:ascii="Futura Lt BT" w:eastAsia="Futura Lt BT" w:hAnsi="Futura Lt BT" w:cs="Futura Lt BT"/>
          <w:sz w:val="24"/>
          <w:szCs w:val="24"/>
        </w:rPr>
      </w:pPr>
    </w:p>
    <w:p w14:paraId="672F330E" w14:textId="18C682B2" w:rsidR="00621F36" w:rsidRPr="00B43273" w:rsidRDefault="00621F36" w:rsidP="00C12C97">
      <w:pPr>
        <w:pStyle w:val="Prrafodelista"/>
        <w:ind w:left="0"/>
        <w:jc w:val="both"/>
        <w:rPr>
          <w:rFonts w:ascii="Futura Lt BT" w:eastAsia="Futura Lt BT" w:hAnsi="Futura Lt BT" w:cs="Futura Lt BT"/>
          <w:sz w:val="24"/>
          <w:szCs w:val="24"/>
        </w:rPr>
      </w:pPr>
    </w:p>
    <w:p w14:paraId="12909BA4" w14:textId="77777777" w:rsidR="00621F36" w:rsidRPr="00B43273" w:rsidRDefault="00621F36" w:rsidP="00C12C97">
      <w:pPr>
        <w:pStyle w:val="Prrafodelista"/>
        <w:ind w:left="0"/>
        <w:jc w:val="both"/>
        <w:rPr>
          <w:rFonts w:ascii="Futura Lt BT" w:eastAsia="Futura Lt BT" w:hAnsi="Futura Lt BT" w:cs="Futura Lt BT"/>
          <w:sz w:val="24"/>
          <w:szCs w:val="24"/>
        </w:rPr>
      </w:pPr>
    </w:p>
    <w:p w14:paraId="31777578" w14:textId="77777777" w:rsidR="00621F36" w:rsidRPr="00B43273" w:rsidRDefault="00621F36">
      <w:pPr>
        <w:rPr>
          <w:rFonts w:ascii="Futura Lt BT" w:eastAsia="Futura Lt BT" w:hAnsi="Futura Lt BT" w:cs="Futura Lt BT"/>
          <w:sz w:val="24"/>
          <w:szCs w:val="24"/>
        </w:rPr>
      </w:pPr>
      <w:r w:rsidRPr="0FA612E6">
        <w:rPr>
          <w:rFonts w:ascii="Futura Lt BT" w:eastAsia="Futura Lt BT" w:hAnsi="Futura Lt BT" w:cs="Futura Lt BT"/>
          <w:sz w:val="24"/>
          <w:szCs w:val="24"/>
        </w:rPr>
        <w:br w:type="page"/>
      </w:r>
    </w:p>
    <w:p w14:paraId="412E9E00" w14:textId="290EA25C" w:rsidR="002C6FA7" w:rsidRPr="00B43273" w:rsidRDefault="0058539B" w:rsidP="00011C3D">
      <w:pPr>
        <w:pStyle w:val="Ttulo1"/>
        <w:numPr>
          <w:ilvl w:val="0"/>
          <w:numId w:val="34"/>
        </w:numPr>
        <w:rPr>
          <w:rFonts w:ascii="Futura Lt BT" w:eastAsia="Futura Lt BT" w:hAnsi="Futura Lt BT" w:cs="Futura Lt BT"/>
          <w:b/>
          <w:color w:val="auto"/>
          <w:sz w:val="24"/>
          <w:szCs w:val="24"/>
        </w:rPr>
      </w:pPr>
      <w:bookmarkStart w:id="67" w:name="_Toc79400220"/>
      <w:bookmarkStart w:id="68" w:name="_Toc80027214"/>
      <w:r w:rsidRPr="0FA612E6">
        <w:rPr>
          <w:rFonts w:ascii="Futura Lt BT" w:eastAsia="Futura Lt BT" w:hAnsi="Futura Lt BT" w:cs="Futura Lt BT"/>
          <w:b/>
          <w:color w:val="auto"/>
          <w:sz w:val="24"/>
          <w:szCs w:val="24"/>
        </w:rPr>
        <w:lastRenderedPageBreak/>
        <w:t>MODIFICACIONES A LA NORMATIVA</w:t>
      </w:r>
      <w:bookmarkEnd w:id="67"/>
      <w:bookmarkEnd w:id="68"/>
    </w:p>
    <w:p w14:paraId="48B7A5CC" w14:textId="48605B86" w:rsidR="0058539B" w:rsidRPr="00B43273" w:rsidRDefault="0058539B" w:rsidP="00A41A8C">
      <w:pPr>
        <w:pStyle w:val="Prrafodelista"/>
        <w:jc w:val="both"/>
        <w:rPr>
          <w:rFonts w:ascii="Futura Lt BT" w:eastAsia="Futura Lt BT" w:hAnsi="Futura Lt BT" w:cs="Futura Lt BT"/>
          <w:sz w:val="24"/>
          <w:szCs w:val="24"/>
        </w:rPr>
      </w:pPr>
    </w:p>
    <w:p w14:paraId="33A40A68" w14:textId="11D982F6" w:rsidR="0058539B" w:rsidRPr="00B43273" w:rsidRDefault="0058539B" w:rsidP="00382307">
      <w:pPr>
        <w:pStyle w:val="Prrafodelista"/>
        <w:numPr>
          <w:ilvl w:val="0"/>
          <w:numId w:val="9"/>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Establecer un lineamiento para que los estudiantes verifiquen y actualicen su información de contacto durante el periodo de matrícula.</w:t>
      </w:r>
    </w:p>
    <w:p w14:paraId="4D34A7FD" w14:textId="39CD2745" w:rsidR="0058539B" w:rsidRPr="00B43273" w:rsidRDefault="0058539B" w:rsidP="00382307">
      <w:pPr>
        <w:pStyle w:val="Prrafodelista"/>
        <w:numPr>
          <w:ilvl w:val="0"/>
          <w:numId w:val="9"/>
        </w:numPr>
        <w:jc w:val="both"/>
        <w:rPr>
          <w:rFonts w:ascii="Futura Lt BT" w:eastAsia="Futura Lt BT" w:hAnsi="Futura Lt BT" w:cs="Futura Lt BT"/>
          <w:sz w:val="24"/>
          <w:szCs w:val="24"/>
        </w:rPr>
      </w:pPr>
      <w:r w:rsidRPr="0FA612E6">
        <w:rPr>
          <w:rFonts w:ascii="Futura Lt BT" w:eastAsia="Futura Lt BT" w:hAnsi="Futura Lt BT" w:cs="Futura Lt BT"/>
          <w:sz w:val="24"/>
          <w:szCs w:val="24"/>
        </w:rPr>
        <w:t>Permitir que los funcionarios encargados de identificar, apoyar y dar seguimiento a los estudiantes afectados por un evento desastroso tengan acceso al nombre de los estudiantes, número de cédula, centro universitario al que pertenecen, teléfonos y correos electrónicos de contacto, dirección del domicilio y nombre y datos para comunicarse con la persona que el estudiante haya anotado para casos de emergencia.</w:t>
      </w:r>
    </w:p>
    <w:p w14:paraId="7783863B" w14:textId="77777777" w:rsidR="00481D4C" w:rsidRPr="00B43273" w:rsidRDefault="00481D4C" w:rsidP="00481D4C">
      <w:pPr>
        <w:pStyle w:val="Prrafodelista"/>
        <w:numPr>
          <w:ilvl w:val="0"/>
          <w:numId w:val="9"/>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requiere que el Sistema de Notas Parciales habilite la posibilidad de mantener la nota “en curso” incluso después de que se suban las actas de notas finales de los estudiantes que por fuerza mayor y caso fortuito no hayan podido ser evaluados.</w:t>
      </w:r>
    </w:p>
    <w:p w14:paraId="78860F22" w14:textId="77777777" w:rsidR="00DC1064" w:rsidRPr="00B43273" w:rsidRDefault="00DC1064" w:rsidP="00382307">
      <w:pPr>
        <w:pStyle w:val="Prrafodelista"/>
        <w:numPr>
          <w:ilvl w:val="0"/>
          <w:numId w:val="9"/>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En los casos en que no se pueda encontrar otra solución, la Vicerrectoría Académica deberá solicitar la exoneración de pago en matrícula de los estudiantes afectados por el evento adverso justificando fuerza mayor y caso fortuito. Esta exoneración aplicaría solamente para la matrícula de la asignatura afectada por el evento la siguiente vez que se oferte. Es importante el ajuste del Sistema de Notas Parciales para que acepte la condición de “en curso” para estos casos.</w:t>
      </w:r>
    </w:p>
    <w:p w14:paraId="7EB53F64" w14:textId="49FF967E" w:rsidR="00F43618" w:rsidRPr="00B43273" w:rsidRDefault="00F43618" w:rsidP="00382307">
      <w:pPr>
        <w:pStyle w:val="Prrafodelista"/>
        <w:numPr>
          <w:ilvl w:val="0"/>
          <w:numId w:val="9"/>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Se debe diversificar los métodos de pago de matrícula de forma que la cartera de opciones sea más moderna y flexible: cargo automático, PayPal, cheque o pagaré, tarjeta de crédito o débito.</w:t>
      </w:r>
    </w:p>
    <w:p w14:paraId="4B75D9B1" w14:textId="77777777" w:rsidR="00416F3A" w:rsidRPr="00B43273" w:rsidRDefault="00416F3A" w:rsidP="00883032">
      <w:pPr>
        <w:pStyle w:val="Prrafodelista"/>
        <w:numPr>
          <w:ilvl w:val="0"/>
          <w:numId w:val="9"/>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El correo electrónico institucional es el medio de contacto oficial con los estudiantes. El medio oficial de comunicación con los estudiantes nuevos será su correo electrónico personal hasta que se les habilite el entorno estudiantil y la </w:t>
      </w:r>
      <w:proofErr w:type="spellStart"/>
      <w:r w:rsidRPr="0FA612E6">
        <w:rPr>
          <w:rFonts w:ascii="Futura Lt BT" w:eastAsia="Futura Lt BT" w:hAnsi="Futura Lt BT" w:cs="Futura Lt BT"/>
          <w:sz w:val="24"/>
          <w:szCs w:val="24"/>
        </w:rPr>
        <w:t>Dtic</w:t>
      </w:r>
      <w:proofErr w:type="spellEnd"/>
      <w:r w:rsidRPr="0FA612E6">
        <w:rPr>
          <w:rFonts w:ascii="Futura Lt BT" w:eastAsia="Futura Lt BT" w:hAnsi="Futura Lt BT" w:cs="Futura Lt BT"/>
          <w:sz w:val="24"/>
          <w:szCs w:val="24"/>
        </w:rPr>
        <w:t xml:space="preserve"> les asigne un correo electrónico institucional. Es deber de la </w:t>
      </w:r>
      <w:proofErr w:type="spellStart"/>
      <w:r w:rsidRPr="0FA612E6">
        <w:rPr>
          <w:rFonts w:ascii="Futura Lt BT" w:eastAsia="Futura Lt BT" w:hAnsi="Futura Lt BT" w:cs="Futura Lt BT"/>
          <w:sz w:val="24"/>
          <w:szCs w:val="24"/>
        </w:rPr>
        <w:t>Dtic</w:t>
      </w:r>
      <w:proofErr w:type="spellEnd"/>
      <w:r w:rsidRPr="0FA612E6">
        <w:rPr>
          <w:rFonts w:ascii="Futura Lt BT" w:eastAsia="Futura Lt BT" w:hAnsi="Futura Lt BT" w:cs="Futura Lt BT"/>
          <w:sz w:val="24"/>
          <w:szCs w:val="24"/>
        </w:rPr>
        <w:t xml:space="preserve"> enviar una comunicación a los estudiantes nuevos a su correo personal informándoles la creación de un correo electrónico institucional y que ese será el medio de contacto oficial con la universidad.</w:t>
      </w:r>
    </w:p>
    <w:p w14:paraId="13DB5347" w14:textId="77777777" w:rsidR="009F4765" w:rsidRPr="00B43273" w:rsidRDefault="009F4765" w:rsidP="00883032">
      <w:pPr>
        <w:pStyle w:val="Prrafodelista"/>
        <w:numPr>
          <w:ilvl w:val="0"/>
          <w:numId w:val="9"/>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t xml:space="preserve">Con el fin de elevar la calidad académica y reducir los costos se recomienda establecer que las pruebas de reposición se realicen únicamente cuando exista una razón de fuerza mayor o caso fortuito debidamente documentado, que se programe una prueba de reposición para cada prueba ordinaria 8 días después y que se programe una prueba diferenciada 15 días después de cada prueba ordinaria. </w:t>
      </w:r>
    </w:p>
    <w:p w14:paraId="6F076632" w14:textId="4B7F30B7" w:rsidR="00883032" w:rsidRPr="00B43273" w:rsidRDefault="00883032" w:rsidP="00883032">
      <w:pPr>
        <w:pStyle w:val="Prrafodelista"/>
        <w:numPr>
          <w:ilvl w:val="0"/>
          <w:numId w:val="9"/>
        </w:numPr>
        <w:spacing w:line="256" w:lineRule="auto"/>
        <w:jc w:val="both"/>
        <w:rPr>
          <w:rFonts w:ascii="Futura Lt BT" w:eastAsia="Futura Lt BT" w:hAnsi="Futura Lt BT" w:cs="Futura Lt BT"/>
          <w:sz w:val="24"/>
          <w:szCs w:val="24"/>
        </w:rPr>
      </w:pPr>
      <w:r w:rsidRPr="0FA612E6">
        <w:rPr>
          <w:rFonts w:ascii="Futura Lt BT" w:eastAsia="Futura Lt BT" w:hAnsi="Futura Lt BT" w:cs="Futura Lt BT"/>
          <w:sz w:val="24"/>
          <w:szCs w:val="24"/>
        </w:rPr>
        <w:lastRenderedPageBreak/>
        <w:t>Modificar en la normativa referente a donaciones y manejo de recursos, los casos referidos a acciones durante la atención de emergencias y resiliencia en casos de eventos fortuitos y de fuerza mayor, para una ejecución eficiente y expedita según las necesidades.</w:t>
      </w:r>
    </w:p>
    <w:p w14:paraId="329CFBD5" w14:textId="77777777" w:rsidR="00416F3A" w:rsidRPr="00B43273" w:rsidRDefault="00416F3A" w:rsidP="00416F3A">
      <w:pPr>
        <w:pStyle w:val="Prrafodelista"/>
        <w:spacing w:line="256" w:lineRule="auto"/>
        <w:ind w:left="1080"/>
        <w:jc w:val="both"/>
        <w:rPr>
          <w:rFonts w:ascii="Futura Lt BT" w:eastAsia="Futura Lt BT" w:hAnsi="Futura Lt BT" w:cs="Futura Lt BT"/>
          <w:sz w:val="24"/>
          <w:szCs w:val="24"/>
        </w:rPr>
      </w:pPr>
    </w:p>
    <w:p w14:paraId="35F12215" w14:textId="77777777" w:rsidR="00F43618" w:rsidRPr="00B43273" w:rsidRDefault="00F43618" w:rsidP="00F43618">
      <w:pPr>
        <w:pStyle w:val="Prrafodelista"/>
        <w:spacing w:line="256" w:lineRule="auto"/>
        <w:ind w:left="1080"/>
        <w:jc w:val="both"/>
        <w:rPr>
          <w:rFonts w:ascii="Futura Lt BT" w:eastAsia="Futura Lt BT" w:hAnsi="Futura Lt BT" w:cs="Futura Lt BT"/>
          <w:sz w:val="24"/>
          <w:szCs w:val="24"/>
        </w:rPr>
      </w:pPr>
    </w:p>
    <w:p w14:paraId="462EFDB8" w14:textId="2352C522" w:rsidR="004311D9" w:rsidRPr="00B43273" w:rsidRDefault="004311D9" w:rsidP="00011C3D">
      <w:pPr>
        <w:pStyle w:val="Ttulo1"/>
        <w:numPr>
          <w:ilvl w:val="0"/>
          <w:numId w:val="34"/>
        </w:numPr>
        <w:rPr>
          <w:rFonts w:ascii="Futura Lt BT" w:eastAsia="Futura Lt BT" w:hAnsi="Futura Lt BT" w:cs="Futura Lt BT"/>
          <w:b/>
          <w:color w:val="auto"/>
          <w:sz w:val="24"/>
          <w:szCs w:val="24"/>
        </w:rPr>
      </w:pPr>
      <w:bookmarkStart w:id="69" w:name="_Toc79400221"/>
      <w:bookmarkStart w:id="70" w:name="_Toc80027215"/>
      <w:r w:rsidRPr="0FA612E6">
        <w:rPr>
          <w:rFonts w:ascii="Futura Lt BT" w:eastAsia="Futura Lt BT" w:hAnsi="Futura Lt BT" w:cs="Futura Lt BT"/>
          <w:b/>
          <w:color w:val="auto"/>
          <w:sz w:val="24"/>
          <w:szCs w:val="24"/>
        </w:rPr>
        <w:t>CONSIDERACIONES</w:t>
      </w:r>
      <w:bookmarkEnd w:id="69"/>
      <w:bookmarkEnd w:id="70"/>
    </w:p>
    <w:p w14:paraId="39616DE9" w14:textId="77777777" w:rsidR="00621F36" w:rsidRPr="00B43273" w:rsidRDefault="00621F36" w:rsidP="00621F36">
      <w:pPr>
        <w:rPr>
          <w:rFonts w:ascii="Futura Lt BT" w:eastAsia="Futura Lt BT" w:hAnsi="Futura Lt BT" w:cs="Futura Lt BT"/>
          <w:sz w:val="24"/>
          <w:szCs w:val="24"/>
        </w:rPr>
      </w:pPr>
    </w:p>
    <w:p w14:paraId="05DCBFA6" w14:textId="1F5A853D" w:rsidR="004311D9" w:rsidRPr="00B43273" w:rsidRDefault="004311D9" w:rsidP="00382307">
      <w:pPr>
        <w:pStyle w:val="Prrafodelista"/>
        <w:numPr>
          <w:ilvl w:val="0"/>
          <w:numId w:val="27"/>
        </w:numPr>
        <w:spacing w:line="256" w:lineRule="auto"/>
        <w:ind w:left="1068"/>
        <w:jc w:val="both"/>
        <w:rPr>
          <w:rFonts w:ascii="Futura Lt BT" w:eastAsia="Futura Lt BT" w:hAnsi="Futura Lt BT" w:cs="Futura Lt BT"/>
          <w:sz w:val="24"/>
          <w:szCs w:val="24"/>
        </w:rPr>
      </w:pPr>
      <w:r w:rsidRPr="0FA612E6">
        <w:rPr>
          <w:rFonts w:ascii="Futura Lt BT" w:eastAsia="Futura Lt BT" w:hAnsi="Futura Lt BT" w:cs="Futura Lt BT"/>
          <w:sz w:val="24"/>
          <w:szCs w:val="24"/>
        </w:rPr>
        <w:t>Recomendamos que en el trabajo programado por la DTIC relacionado con la continuidad de trabajo se actualice</w:t>
      </w:r>
      <w:r w:rsidR="00E13532" w:rsidRPr="0FA612E6">
        <w:rPr>
          <w:rFonts w:ascii="Futura Lt BT" w:eastAsia="Futura Lt BT" w:hAnsi="Futura Lt BT" w:cs="Futura Lt BT"/>
          <w:sz w:val="24"/>
          <w:szCs w:val="24"/>
        </w:rPr>
        <w:t>n</w:t>
      </w:r>
      <w:r w:rsidRPr="0FA612E6">
        <w:rPr>
          <w:rFonts w:ascii="Futura Lt BT" w:eastAsia="Futura Lt BT" w:hAnsi="Futura Lt BT" w:cs="Futura Lt BT"/>
          <w:sz w:val="24"/>
          <w:szCs w:val="24"/>
        </w:rPr>
        <w:t xml:space="preserve"> las prioridades establecidas en el documento “Plan de </w:t>
      </w:r>
      <w:r w:rsidR="00744EF5" w:rsidRPr="0FA612E6">
        <w:rPr>
          <w:rFonts w:ascii="Futura Lt BT" w:eastAsia="Futura Lt BT" w:hAnsi="Futura Lt BT" w:cs="Futura Lt BT"/>
          <w:sz w:val="24"/>
          <w:szCs w:val="24"/>
        </w:rPr>
        <w:t xml:space="preserve">Continuidad de Negocios de TI” </w:t>
      </w:r>
      <w:r w:rsidRPr="0FA612E6">
        <w:rPr>
          <w:rFonts w:ascii="Futura Lt BT" w:eastAsia="Futura Lt BT" w:hAnsi="Futura Lt BT" w:cs="Futura Lt BT"/>
          <w:sz w:val="24"/>
          <w:szCs w:val="24"/>
        </w:rPr>
        <w:t>aprobado por la Comisión Estratégica de Tecnología de Información y Comunicación el 26 de enero del 2016</w:t>
      </w:r>
      <w:r w:rsidR="00E13532" w:rsidRPr="0FA612E6">
        <w:rPr>
          <w:rFonts w:ascii="Futura Lt BT" w:eastAsia="Futura Lt BT" w:hAnsi="Futura Lt BT" w:cs="Futura Lt BT"/>
          <w:sz w:val="24"/>
          <w:szCs w:val="24"/>
        </w:rPr>
        <w:t xml:space="preserve">. Para ese fin deben considerarse: </w:t>
      </w:r>
    </w:p>
    <w:p w14:paraId="4E1C5AC5" w14:textId="1B6D41D5" w:rsidR="00E13532" w:rsidRPr="00B43273" w:rsidRDefault="00E13532" w:rsidP="00382307">
      <w:pPr>
        <w:pStyle w:val="Prrafodelista"/>
        <w:numPr>
          <w:ilvl w:val="1"/>
          <w:numId w:val="27"/>
        </w:numPr>
        <w:spacing w:line="256" w:lineRule="auto"/>
        <w:ind w:left="1788"/>
        <w:jc w:val="both"/>
        <w:rPr>
          <w:rFonts w:ascii="Futura Lt BT" w:eastAsia="Futura Lt BT" w:hAnsi="Futura Lt BT" w:cs="Futura Lt BT"/>
          <w:sz w:val="24"/>
          <w:szCs w:val="24"/>
        </w:rPr>
      </w:pPr>
      <w:r w:rsidRPr="0FA612E6">
        <w:rPr>
          <w:rFonts w:ascii="Futura Lt BT" w:eastAsia="Futura Lt BT" w:hAnsi="Futura Lt BT" w:cs="Futura Lt BT"/>
          <w:sz w:val="24"/>
          <w:szCs w:val="24"/>
        </w:rPr>
        <w:t>El calendario universitario.</w:t>
      </w:r>
    </w:p>
    <w:p w14:paraId="4EE06116" w14:textId="68B99372" w:rsidR="00E13532" w:rsidRPr="00B43273" w:rsidRDefault="00E13532" w:rsidP="00382307">
      <w:pPr>
        <w:pStyle w:val="Prrafodelista"/>
        <w:numPr>
          <w:ilvl w:val="1"/>
          <w:numId w:val="27"/>
        </w:numPr>
        <w:spacing w:line="256" w:lineRule="auto"/>
        <w:ind w:left="1788"/>
        <w:jc w:val="both"/>
        <w:rPr>
          <w:rFonts w:ascii="Futura Lt BT" w:eastAsia="Futura Lt BT" w:hAnsi="Futura Lt BT" w:cs="Futura Lt BT"/>
          <w:sz w:val="24"/>
          <w:szCs w:val="24"/>
        </w:rPr>
      </w:pPr>
      <w:r w:rsidRPr="0FA612E6">
        <w:rPr>
          <w:rFonts w:ascii="Futura Lt BT" w:eastAsia="Futura Lt BT" w:hAnsi="Futura Lt BT" w:cs="Futura Lt BT"/>
          <w:sz w:val="24"/>
          <w:szCs w:val="24"/>
        </w:rPr>
        <w:t>Cambios en las prioridades según el uso actual de los sistemas.</w:t>
      </w:r>
    </w:p>
    <w:p w14:paraId="4EB3F48D" w14:textId="5F5A8594" w:rsidR="00E13532" w:rsidRPr="00B43273" w:rsidRDefault="00E13532" w:rsidP="00382307">
      <w:pPr>
        <w:pStyle w:val="Prrafodelista"/>
        <w:numPr>
          <w:ilvl w:val="1"/>
          <w:numId w:val="27"/>
        </w:numPr>
        <w:spacing w:line="256" w:lineRule="auto"/>
        <w:ind w:left="1788"/>
        <w:jc w:val="both"/>
        <w:rPr>
          <w:rFonts w:ascii="Futura Lt BT" w:eastAsia="Futura Lt BT" w:hAnsi="Futura Lt BT" w:cs="Futura Lt BT"/>
          <w:sz w:val="24"/>
          <w:szCs w:val="24"/>
        </w:rPr>
      </w:pPr>
      <w:r w:rsidRPr="0FA612E6">
        <w:rPr>
          <w:rFonts w:ascii="Futura Lt BT" w:eastAsia="Futura Lt BT" w:hAnsi="Futura Lt BT" w:cs="Futura Lt BT"/>
          <w:sz w:val="24"/>
          <w:szCs w:val="24"/>
        </w:rPr>
        <w:t>La inclusión de todos los parámetros considerados en esta propuesta en centro alterno de Cartago.</w:t>
      </w:r>
    </w:p>
    <w:p w14:paraId="152203AD" w14:textId="37A2465E" w:rsidR="0058539B" w:rsidRPr="00526BCF" w:rsidRDefault="00E13532" w:rsidP="00701E42">
      <w:pPr>
        <w:pStyle w:val="Prrafodelista"/>
        <w:numPr>
          <w:ilvl w:val="0"/>
          <w:numId w:val="27"/>
        </w:numPr>
        <w:spacing w:line="256" w:lineRule="auto"/>
        <w:ind w:left="1068"/>
        <w:jc w:val="both"/>
        <w:rPr>
          <w:rFonts w:ascii="Futura Lt BT" w:eastAsia="Futura Lt BT" w:hAnsi="Futura Lt BT" w:cs="Futura Lt BT"/>
        </w:rPr>
      </w:pPr>
      <w:r w:rsidRPr="00526BCF">
        <w:rPr>
          <w:rFonts w:ascii="Futura Lt BT" w:eastAsia="Futura Lt BT" w:hAnsi="Futura Lt BT" w:cs="Futura Lt BT"/>
          <w:sz w:val="24"/>
          <w:szCs w:val="24"/>
        </w:rPr>
        <w:t xml:space="preserve">Considerar el establecimiento de un centro </w:t>
      </w:r>
      <w:r w:rsidR="00570B3D" w:rsidRPr="00526BCF">
        <w:rPr>
          <w:rFonts w:ascii="Futura Lt BT" w:eastAsia="Futura Lt BT" w:hAnsi="Futura Lt BT" w:cs="Futura Lt BT"/>
          <w:sz w:val="24"/>
          <w:szCs w:val="24"/>
        </w:rPr>
        <w:t xml:space="preserve">de datos </w:t>
      </w:r>
      <w:r w:rsidRPr="00526BCF">
        <w:rPr>
          <w:rFonts w:ascii="Futura Lt BT" w:eastAsia="Futura Lt BT" w:hAnsi="Futura Lt BT" w:cs="Futura Lt BT"/>
          <w:sz w:val="24"/>
          <w:szCs w:val="24"/>
        </w:rPr>
        <w:t>espejo</w:t>
      </w:r>
      <w:r w:rsidR="00570B3D" w:rsidRPr="00526BCF">
        <w:rPr>
          <w:rFonts w:ascii="Futura Lt BT" w:eastAsia="Futura Lt BT" w:hAnsi="Futura Lt BT" w:cs="Futura Lt BT"/>
          <w:sz w:val="24"/>
          <w:szCs w:val="24"/>
        </w:rPr>
        <w:t>,</w:t>
      </w:r>
      <w:r w:rsidRPr="00526BCF">
        <w:rPr>
          <w:rFonts w:ascii="Futura Lt BT" w:eastAsia="Futura Lt BT" w:hAnsi="Futura Lt BT" w:cs="Futura Lt BT"/>
          <w:sz w:val="24"/>
          <w:szCs w:val="24"/>
        </w:rPr>
        <w:t xml:space="preserve"> </w:t>
      </w:r>
      <w:r w:rsidR="00570B3D" w:rsidRPr="00526BCF">
        <w:rPr>
          <w:rFonts w:ascii="Futura Lt BT" w:eastAsia="Futura Lt BT" w:hAnsi="Futura Lt BT" w:cs="Futura Lt BT"/>
          <w:sz w:val="24"/>
          <w:szCs w:val="24"/>
        </w:rPr>
        <w:t>o al menos un centro de datos alterno fuera de la meseta central</w:t>
      </w:r>
      <w:r w:rsidRPr="00526BCF">
        <w:rPr>
          <w:rFonts w:ascii="Futura Lt BT" w:eastAsia="Futura Lt BT" w:hAnsi="Futura Lt BT" w:cs="Futura Lt BT"/>
          <w:sz w:val="24"/>
          <w:szCs w:val="24"/>
        </w:rPr>
        <w:t>.</w:t>
      </w:r>
      <w:r w:rsidR="00570B3D" w:rsidRPr="00526BCF">
        <w:rPr>
          <w:rFonts w:ascii="Futura Lt BT" w:eastAsia="Futura Lt BT" w:hAnsi="Futura Lt BT" w:cs="Futura Lt BT"/>
          <w:sz w:val="24"/>
          <w:szCs w:val="24"/>
        </w:rPr>
        <w:t xml:space="preserve"> Esto con el fin de tener la información de la universidad en formato electrónico debidamente respaldada y poder restablecer las actividades de la universidad en el menor tiempo posible y con la menor cantidad de afectaciones en la información.</w:t>
      </w:r>
    </w:p>
    <w:p w14:paraId="4F64843E" w14:textId="77777777" w:rsidR="004D56FD" w:rsidRPr="00B43273" w:rsidRDefault="004D56FD" w:rsidP="00832BD1">
      <w:pPr>
        <w:jc w:val="both"/>
        <w:rPr>
          <w:rFonts w:ascii="Futura Lt BT" w:eastAsia="Futura Lt BT" w:hAnsi="Futura Lt BT" w:cs="Futura Lt BT"/>
        </w:rPr>
      </w:pPr>
    </w:p>
    <w:p w14:paraId="7A6A8C09" w14:textId="52A660B8" w:rsidR="007F3B70" w:rsidRPr="00B43273" w:rsidRDefault="007F3B70" w:rsidP="00832BD1">
      <w:pPr>
        <w:jc w:val="both"/>
        <w:rPr>
          <w:rFonts w:ascii="Futura Lt BT" w:eastAsia="Futura Lt BT" w:hAnsi="Futura Lt BT" w:cs="Futura Lt BT"/>
        </w:rPr>
      </w:pPr>
    </w:p>
    <w:sectPr w:rsidR="007F3B70" w:rsidRPr="00B43273" w:rsidSect="0060411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B7E1" w14:textId="77777777" w:rsidR="00F1489E" w:rsidRDefault="00F1489E" w:rsidP="00E862C1">
      <w:pPr>
        <w:spacing w:after="0" w:line="240" w:lineRule="auto"/>
      </w:pPr>
      <w:r>
        <w:separator/>
      </w:r>
    </w:p>
  </w:endnote>
  <w:endnote w:type="continuationSeparator" w:id="0">
    <w:p w14:paraId="569A065F" w14:textId="77777777" w:rsidR="00F1489E" w:rsidRDefault="00F1489E" w:rsidP="00E862C1">
      <w:pPr>
        <w:spacing w:after="0" w:line="240" w:lineRule="auto"/>
      </w:pPr>
      <w:r>
        <w:continuationSeparator/>
      </w:r>
    </w:p>
  </w:endnote>
  <w:endnote w:type="continuationNotice" w:id="1">
    <w:p w14:paraId="2C57D6EA" w14:textId="77777777" w:rsidR="00F1489E" w:rsidRDefault="00F14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utura Lt BT">
    <w:altName w:val="Calibri"/>
    <w:charset w:val="00"/>
    <w:family w:val="swiss"/>
    <w:pitch w:val="variable"/>
    <w:sig w:usb0="800008E7" w:usb1="00000000" w:usb2="00000000" w:usb3="00000000" w:csb0="000001FB" w:csb1="00000000"/>
  </w:font>
  <w:font w:name="Futura Std Book">
    <w:altName w:val="Calibri"/>
    <w:panose1 w:val="00000000000000000000"/>
    <w:charset w:val="00"/>
    <w:family w:val="swiss"/>
    <w:notTrueType/>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B4DF" w14:textId="77777777" w:rsidR="00A36C14" w:rsidRDefault="00A36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F79C" w14:textId="60C89119" w:rsidR="0023071D" w:rsidRPr="008A618C" w:rsidRDefault="005F6EC3" w:rsidP="0023071D">
    <w:pPr>
      <w:pStyle w:val="Encabezado"/>
      <w:rPr>
        <w:sz w:val="18"/>
        <w:szCs w:val="18"/>
      </w:rPr>
    </w:pPr>
    <w:r>
      <w:rPr>
        <w:sz w:val="18"/>
        <w:szCs w:val="18"/>
      </w:rPr>
      <w:t>D</w:t>
    </w:r>
    <w:r w:rsidR="0023071D" w:rsidRPr="0023071D">
      <w:rPr>
        <w:sz w:val="18"/>
        <w:szCs w:val="18"/>
      </w:rPr>
      <w:t xml:space="preserve">UNED </w:t>
    </w:r>
    <w:r w:rsidR="002F12D3">
      <w:rPr>
        <w:sz w:val="18"/>
        <w:szCs w:val="18"/>
      </w:rPr>
      <w:t>CONRE</w:t>
    </w:r>
    <w:r w:rsidR="0023071D" w:rsidRPr="0023071D">
      <w:rPr>
        <w:sz w:val="18"/>
        <w:szCs w:val="18"/>
      </w:rPr>
      <w:t xml:space="preserve"> 0</w:t>
    </w:r>
    <w:r w:rsidR="00BD369B">
      <w:rPr>
        <w:sz w:val="18"/>
        <w:szCs w:val="18"/>
      </w:rPr>
      <w:t>3</w:t>
    </w:r>
    <w:r w:rsidR="0023071D" w:rsidRPr="008A618C">
      <w:rPr>
        <w:sz w:val="18"/>
        <w:szCs w:val="18"/>
      </w:rPr>
      <w:tab/>
    </w:r>
    <w:r w:rsidR="0023071D" w:rsidRPr="008A618C">
      <w:rPr>
        <w:sz w:val="18"/>
        <w:szCs w:val="18"/>
      </w:rPr>
      <w:tab/>
      <w:t>Rige a partir de:</w:t>
    </w:r>
    <w:r w:rsidR="0023071D">
      <w:rPr>
        <w:sz w:val="18"/>
        <w:szCs w:val="18"/>
      </w:rPr>
      <w:t xml:space="preserve"> </w:t>
    </w:r>
    <w:r w:rsidR="00E81834">
      <w:rPr>
        <w:sz w:val="18"/>
        <w:szCs w:val="18"/>
      </w:rPr>
      <w:t>28 de agosto, 2025</w:t>
    </w:r>
  </w:p>
  <w:p w14:paraId="385CE986" w14:textId="11E9739E" w:rsidR="0023071D" w:rsidRPr="008A618C" w:rsidRDefault="0023071D" w:rsidP="0023071D">
    <w:pPr>
      <w:pStyle w:val="Encabezado"/>
      <w:rPr>
        <w:sz w:val="18"/>
        <w:szCs w:val="18"/>
      </w:rPr>
    </w:pPr>
    <w:r w:rsidRPr="008A618C">
      <w:rPr>
        <w:sz w:val="18"/>
        <w:szCs w:val="18"/>
      </w:rPr>
      <w:t>Versión 01</w:t>
    </w:r>
    <w:r w:rsidRPr="008A618C">
      <w:rPr>
        <w:sz w:val="18"/>
        <w:szCs w:val="18"/>
      </w:rPr>
      <w:tab/>
    </w:r>
    <w:r w:rsidRPr="008A618C">
      <w:rPr>
        <w:sz w:val="18"/>
        <w:szCs w:val="18"/>
      </w:rPr>
      <w:tab/>
      <w:t>Aprobación:</w:t>
    </w:r>
    <w:r>
      <w:rPr>
        <w:sz w:val="18"/>
        <w:szCs w:val="18"/>
      </w:rPr>
      <w:t xml:space="preserve"> </w:t>
    </w:r>
    <w:r w:rsidR="008A2D40">
      <w:rPr>
        <w:sz w:val="18"/>
        <w:szCs w:val="18"/>
      </w:rPr>
      <w:t>Acuerdo CONRE</w:t>
    </w:r>
    <w:r w:rsidR="0019188E" w:rsidRPr="0019188E">
      <w:t xml:space="preserve"> </w:t>
    </w:r>
    <w:r w:rsidR="0019188E" w:rsidRPr="0019188E">
      <w:rPr>
        <w:sz w:val="18"/>
        <w:szCs w:val="18"/>
      </w:rPr>
      <w:t>No. 2392-2025</w:t>
    </w:r>
  </w:p>
  <w:p w14:paraId="438C2CDE" w14:textId="6D009DFD" w:rsidR="00EE35CC" w:rsidRPr="0023071D" w:rsidRDefault="00EE35CC" w:rsidP="002307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4E3E8275" w14:paraId="09E0B303" w14:textId="77777777" w:rsidTr="4E3E8275">
      <w:trPr>
        <w:trHeight w:val="300"/>
      </w:trPr>
      <w:tc>
        <w:tcPr>
          <w:tcW w:w="2945" w:type="dxa"/>
        </w:tcPr>
        <w:p w14:paraId="0F0D64AD" w14:textId="7D5E40F7" w:rsidR="4E3E8275" w:rsidRDefault="4E3E8275" w:rsidP="4E3E8275">
          <w:pPr>
            <w:pStyle w:val="Encabezado"/>
            <w:ind w:left="-115"/>
          </w:pPr>
        </w:p>
      </w:tc>
      <w:tc>
        <w:tcPr>
          <w:tcW w:w="2945" w:type="dxa"/>
        </w:tcPr>
        <w:p w14:paraId="4728170E" w14:textId="782F0004" w:rsidR="4E3E8275" w:rsidRDefault="4E3E8275" w:rsidP="4E3E8275">
          <w:pPr>
            <w:pStyle w:val="Encabezado"/>
            <w:jc w:val="center"/>
          </w:pPr>
        </w:p>
      </w:tc>
      <w:tc>
        <w:tcPr>
          <w:tcW w:w="2945" w:type="dxa"/>
        </w:tcPr>
        <w:p w14:paraId="32B30D72" w14:textId="6AE61854" w:rsidR="4E3E8275" w:rsidRDefault="4E3E8275" w:rsidP="4E3E8275">
          <w:pPr>
            <w:pStyle w:val="Encabezado"/>
            <w:ind w:right="-115"/>
            <w:jc w:val="right"/>
          </w:pPr>
        </w:p>
      </w:tc>
    </w:tr>
  </w:tbl>
  <w:p w14:paraId="16A4E434" w14:textId="40FECC60" w:rsidR="4E3E8275" w:rsidRDefault="4E3E8275" w:rsidP="4E3E82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F77F" w14:textId="77777777" w:rsidR="00F1489E" w:rsidRDefault="00F1489E" w:rsidP="00E862C1">
      <w:pPr>
        <w:spacing w:after="0" w:line="240" w:lineRule="auto"/>
      </w:pPr>
      <w:r>
        <w:separator/>
      </w:r>
    </w:p>
  </w:footnote>
  <w:footnote w:type="continuationSeparator" w:id="0">
    <w:p w14:paraId="318D3BFF" w14:textId="77777777" w:rsidR="00F1489E" w:rsidRDefault="00F1489E" w:rsidP="00E862C1">
      <w:pPr>
        <w:spacing w:after="0" w:line="240" w:lineRule="auto"/>
      </w:pPr>
      <w:r>
        <w:continuationSeparator/>
      </w:r>
    </w:p>
  </w:footnote>
  <w:footnote w:type="continuationNotice" w:id="1">
    <w:p w14:paraId="3E0070B9" w14:textId="77777777" w:rsidR="00F1489E" w:rsidRDefault="00F148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9387" w14:textId="77777777" w:rsidR="00A36C14" w:rsidRDefault="00A36C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91" w:type="dxa"/>
      <w:jc w:val="center"/>
      <w:tblCellMar>
        <w:left w:w="70" w:type="dxa"/>
        <w:right w:w="70" w:type="dxa"/>
      </w:tblCellMar>
      <w:tblLook w:val="0000" w:firstRow="0" w:lastRow="0" w:firstColumn="0" w:lastColumn="0" w:noHBand="0" w:noVBand="0"/>
    </w:tblPr>
    <w:tblGrid>
      <w:gridCol w:w="1565"/>
      <w:gridCol w:w="5826"/>
    </w:tblGrid>
    <w:tr w:rsidR="00C97797" w14:paraId="12D64B67" w14:textId="477A13B1" w:rsidTr="00C97797">
      <w:trPr>
        <w:trHeight w:val="331"/>
        <w:jc w:val="center"/>
      </w:trPr>
      <w:tc>
        <w:tcPr>
          <w:tcW w:w="978" w:type="dxa"/>
        </w:tcPr>
        <w:p w14:paraId="391FC506" w14:textId="1A49C982" w:rsidR="00C97797" w:rsidRDefault="00C97797">
          <w:pPr>
            <w:pStyle w:val="Encabezado"/>
          </w:pPr>
          <w:r>
            <w:rPr>
              <w:noProof/>
            </w:rPr>
            <w:drawing>
              <wp:inline distT="0" distB="0" distL="0" distR="0" wp14:anchorId="1BC43487" wp14:editId="2EE0C762">
                <wp:extent cx="904875" cy="814023"/>
                <wp:effectExtent l="0" t="0" r="0" b="5715"/>
                <wp:docPr id="2" name="Imagen 1">
                  <a:extLst xmlns:a="http://schemas.openxmlformats.org/drawingml/2006/main">
                    <a:ext uri="{FF2B5EF4-FFF2-40B4-BE49-F238E27FC236}">
                      <a16:creationId xmlns:a16="http://schemas.microsoft.com/office/drawing/2014/main" id="{6DA81530-35FE-4A86-8292-03F1481C576C}"/>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6DA81530-35FE-4A86-8292-03F1481C576C}"/>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409" cy="817202"/>
                        </a:xfrm>
                        <a:prstGeom prst="rect">
                          <a:avLst/>
                        </a:prstGeom>
                        <a:noFill/>
                        <a:ln>
                          <a:noFill/>
                        </a:ln>
                      </pic:spPr>
                    </pic:pic>
                  </a:graphicData>
                </a:graphic>
              </wp:inline>
            </w:drawing>
          </w:r>
        </w:p>
      </w:tc>
      <w:tc>
        <w:tcPr>
          <w:tcW w:w="6413" w:type="dxa"/>
        </w:tcPr>
        <w:p w14:paraId="650BD961" w14:textId="77777777" w:rsidR="00BD369B" w:rsidRDefault="00BD369B" w:rsidP="0023071D">
          <w:pPr>
            <w:pStyle w:val="Encabezado"/>
            <w:jc w:val="center"/>
          </w:pPr>
        </w:p>
        <w:p w14:paraId="7154D8EF" w14:textId="1F5A44BD" w:rsidR="00C97797" w:rsidRDefault="00C97797" w:rsidP="0023071D">
          <w:pPr>
            <w:pStyle w:val="Encabezado"/>
            <w:jc w:val="center"/>
          </w:pPr>
          <w:r>
            <w:t>Gestión del Riesgo de Desastre</w:t>
          </w:r>
        </w:p>
        <w:p w14:paraId="3152421F" w14:textId="5F13473A" w:rsidR="00C97797" w:rsidRDefault="00C97797" w:rsidP="0023071D">
          <w:pPr>
            <w:pStyle w:val="Encabezado"/>
            <w:jc w:val="center"/>
          </w:pPr>
          <w:r w:rsidRPr="0023071D">
            <w:rPr>
              <w:b/>
              <w:bCs/>
            </w:rPr>
            <w:t>Protocolo de continuidad operativa en la actividad académica ante situaciones de fuerza mayor en la UNED</w:t>
          </w:r>
        </w:p>
      </w:tc>
    </w:tr>
  </w:tbl>
  <w:p w14:paraId="4F681897" w14:textId="1C0090AB" w:rsidR="0023071D" w:rsidRDefault="0023071D">
    <w:pPr>
      <w:pStyle w:val="Encabezado"/>
    </w:pPr>
  </w:p>
  <w:p w14:paraId="12F8A863" w14:textId="6CD8ACBF" w:rsidR="00EE35CC" w:rsidRPr="00E862C1" w:rsidRDefault="00EE35CC" w:rsidP="00E862C1">
    <w:pPr>
      <w:pStyle w:val="Encabezad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4E3E8275" w14:paraId="1C1BB60E" w14:textId="77777777" w:rsidTr="4E3E8275">
      <w:trPr>
        <w:trHeight w:val="300"/>
      </w:trPr>
      <w:tc>
        <w:tcPr>
          <w:tcW w:w="2945" w:type="dxa"/>
        </w:tcPr>
        <w:p w14:paraId="6245C53E" w14:textId="756A1816" w:rsidR="4E3E8275" w:rsidRDefault="4E3E8275" w:rsidP="4E3E8275">
          <w:pPr>
            <w:pStyle w:val="Encabezado"/>
            <w:ind w:left="-115"/>
          </w:pPr>
        </w:p>
      </w:tc>
      <w:tc>
        <w:tcPr>
          <w:tcW w:w="2945" w:type="dxa"/>
        </w:tcPr>
        <w:p w14:paraId="6E545D69" w14:textId="148315AB" w:rsidR="4E3E8275" w:rsidRDefault="4E3E8275" w:rsidP="4E3E8275">
          <w:pPr>
            <w:pStyle w:val="Encabezado"/>
            <w:jc w:val="center"/>
          </w:pPr>
        </w:p>
      </w:tc>
      <w:tc>
        <w:tcPr>
          <w:tcW w:w="2945" w:type="dxa"/>
        </w:tcPr>
        <w:p w14:paraId="3F7A0058" w14:textId="65D3F729" w:rsidR="4E3E8275" w:rsidRDefault="4E3E8275" w:rsidP="4E3E8275">
          <w:pPr>
            <w:pStyle w:val="Encabezado"/>
            <w:ind w:right="-115"/>
            <w:jc w:val="right"/>
          </w:pPr>
        </w:p>
      </w:tc>
    </w:tr>
  </w:tbl>
  <w:p w14:paraId="4A8A9A45" w14:textId="5873E240" w:rsidR="4E3E8275" w:rsidRDefault="4E3E8275" w:rsidP="4E3E82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B85"/>
    <w:multiLevelType w:val="hybridMultilevel"/>
    <w:tmpl w:val="988A66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FCD6368"/>
    <w:multiLevelType w:val="hybridMultilevel"/>
    <w:tmpl w:val="4DEE1E3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118721D"/>
    <w:multiLevelType w:val="hybridMultilevel"/>
    <w:tmpl w:val="A23457A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6463FB9"/>
    <w:multiLevelType w:val="hybridMultilevel"/>
    <w:tmpl w:val="C62E4AC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88146F1"/>
    <w:multiLevelType w:val="hybridMultilevel"/>
    <w:tmpl w:val="32F2ED3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A1712E5"/>
    <w:multiLevelType w:val="hybridMultilevel"/>
    <w:tmpl w:val="FA9AA622"/>
    <w:lvl w:ilvl="0" w:tplc="140A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41548F"/>
    <w:multiLevelType w:val="hybridMultilevel"/>
    <w:tmpl w:val="DA7A0596"/>
    <w:lvl w:ilvl="0" w:tplc="140A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4F51EC"/>
    <w:multiLevelType w:val="hybridMultilevel"/>
    <w:tmpl w:val="D6482C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CBE5444"/>
    <w:multiLevelType w:val="hybridMultilevel"/>
    <w:tmpl w:val="18B67E5C"/>
    <w:lvl w:ilvl="0" w:tplc="1CB23C5E">
      <w:start w:val="1"/>
      <w:numFmt w:val="decimal"/>
      <w:lvlText w:val="%1."/>
      <w:lvlJc w:val="left"/>
      <w:pPr>
        <w:ind w:left="720" w:hanging="360"/>
      </w:pPr>
      <w:rPr>
        <w:rFonts w:ascii="Arial" w:hAnsi="Arial" w:cs="Arial"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D4B07CB"/>
    <w:multiLevelType w:val="hybridMultilevel"/>
    <w:tmpl w:val="549E9D4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EA83C85"/>
    <w:multiLevelType w:val="hybridMultilevel"/>
    <w:tmpl w:val="B04E37B6"/>
    <w:lvl w:ilvl="0" w:tplc="0E1A42CA">
      <w:start w:val="1"/>
      <w:numFmt w:val="decimal"/>
      <w:lvlText w:val="%1."/>
      <w:lvlJc w:val="left"/>
      <w:pPr>
        <w:ind w:left="780" w:hanging="360"/>
      </w:pPr>
      <w:rPr>
        <w:rFonts w:hint="default"/>
      </w:r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11" w15:restartNumberingAfterBreak="0">
    <w:nsid w:val="25BA0ACB"/>
    <w:multiLevelType w:val="hybridMultilevel"/>
    <w:tmpl w:val="6FA8E59C"/>
    <w:lvl w:ilvl="0" w:tplc="14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EA247B8"/>
    <w:multiLevelType w:val="hybridMultilevel"/>
    <w:tmpl w:val="07DE521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12043A0"/>
    <w:multiLevelType w:val="hybridMultilevel"/>
    <w:tmpl w:val="D436BF80"/>
    <w:lvl w:ilvl="0" w:tplc="BC8E225E">
      <w:start w:val="1"/>
      <w:numFmt w:val="decimal"/>
      <w:lvlText w:val="%1."/>
      <w:lvlJc w:val="left"/>
      <w:pPr>
        <w:ind w:left="420" w:hanging="360"/>
      </w:pPr>
      <w:rPr>
        <w:rFonts w:hint="default"/>
      </w:rPr>
    </w:lvl>
    <w:lvl w:ilvl="1" w:tplc="140A0019">
      <w:start w:val="1"/>
      <w:numFmt w:val="lowerLetter"/>
      <w:lvlText w:val="%2."/>
      <w:lvlJc w:val="left"/>
      <w:pPr>
        <w:ind w:left="1140" w:hanging="360"/>
      </w:pPr>
    </w:lvl>
    <w:lvl w:ilvl="2" w:tplc="140A001B">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4" w15:restartNumberingAfterBreak="0">
    <w:nsid w:val="32662963"/>
    <w:multiLevelType w:val="hybridMultilevel"/>
    <w:tmpl w:val="4E187C6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29530FF"/>
    <w:multiLevelType w:val="hybridMultilevel"/>
    <w:tmpl w:val="B2F60C04"/>
    <w:lvl w:ilvl="0" w:tplc="1CB23C5E">
      <w:start w:val="1"/>
      <w:numFmt w:val="decimal"/>
      <w:lvlText w:val="%1."/>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FA6030"/>
    <w:multiLevelType w:val="hybridMultilevel"/>
    <w:tmpl w:val="28D27188"/>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49F41BC"/>
    <w:multiLevelType w:val="hybridMultilevel"/>
    <w:tmpl w:val="F12CDAFE"/>
    <w:lvl w:ilvl="0" w:tplc="8BE6573C">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8" w15:restartNumberingAfterBreak="0">
    <w:nsid w:val="4C1A3D29"/>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721D66"/>
    <w:multiLevelType w:val="hybridMultilevel"/>
    <w:tmpl w:val="6E8EB9A0"/>
    <w:lvl w:ilvl="0" w:tplc="1CB23C5E">
      <w:start w:val="1"/>
      <w:numFmt w:val="decimal"/>
      <w:lvlText w:val="%1."/>
      <w:lvlJc w:val="left"/>
      <w:pPr>
        <w:ind w:left="720" w:hanging="360"/>
      </w:pPr>
      <w:rPr>
        <w:rFonts w:ascii="Arial"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2BA689A"/>
    <w:multiLevelType w:val="hybridMultilevel"/>
    <w:tmpl w:val="4E187C6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34A162D"/>
    <w:multiLevelType w:val="hybridMultilevel"/>
    <w:tmpl w:val="EAB00A0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47558DC"/>
    <w:multiLevelType w:val="hybridMultilevel"/>
    <w:tmpl w:val="16FC2A56"/>
    <w:lvl w:ilvl="0" w:tplc="01B84A0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3" w15:restartNumberingAfterBreak="0">
    <w:nsid w:val="57731AF3"/>
    <w:multiLevelType w:val="hybridMultilevel"/>
    <w:tmpl w:val="0BB4470A"/>
    <w:lvl w:ilvl="0" w:tplc="80B4D814">
      <w:start w:val="1"/>
      <w:numFmt w:val="decimal"/>
      <w:lvlText w:val="%1."/>
      <w:lvlJc w:val="left"/>
      <w:pPr>
        <w:ind w:left="750" w:hanging="39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8674347"/>
    <w:multiLevelType w:val="hybridMultilevel"/>
    <w:tmpl w:val="F51CF818"/>
    <w:lvl w:ilvl="0" w:tplc="140A000F">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5" w15:restartNumberingAfterBreak="0">
    <w:nsid w:val="5F3A0DDC"/>
    <w:multiLevelType w:val="hybridMultilevel"/>
    <w:tmpl w:val="6E8EB9A0"/>
    <w:lvl w:ilvl="0" w:tplc="1CB23C5E">
      <w:start w:val="1"/>
      <w:numFmt w:val="decimal"/>
      <w:lvlText w:val="%1."/>
      <w:lvlJc w:val="left"/>
      <w:pPr>
        <w:ind w:left="720" w:hanging="360"/>
      </w:pPr>
      <w:rPr>
        <w:rFonts w:ascii="Arial"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F615087"/>
    <w:multiLevelType w:val="hybridMultilevel"/>
    <w:tmpl w:val="3AEA6C0C"/>
    <w:lvl w:ilvl="0" w:tplc="140A000F">
      <w:start w:val="1"/>
      <w:numFmt w:val="decimal"/>
      <w:lvlText w:val="%1."/>
      <w:lvlJc w:val="left"/>
      <w:pPr>
        <w:ind w:left="1800" w:hanging="360"/>
      </w:pPr>
      <w:rPr>
        <w:rFonts w:hint="default"/>
      </w:r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27" w15:restartNumberingAfterBreak="0">
    <w:nsid w:val="64527AD7"/>
    <w:multiLevelType w:val="hybridMultilevel"/>
    <w:tmpl w:val="BBD441C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6888665F"/>
    <w:multiLevelType w:val="hybridMultilevel"/>
    <w:tmpl w:val="A16C1B9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D1160EC"/>
    <w:multiLevelType w:val="multilevel"/>
    <w:tmpl w:val="034E1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3BE1F7C"/>
    <w:multiLevelType w:val="hybridMultilevel"/>
    <w:tmpl w:val="A67EADE0"/>
    <w:lvl w:ilvl="0" w:tplc="CB66AD4A">
      <w:start w:val="1"/>
      <w:numFmt w:val="decimal"/>
      <w:lvlText w:val="%1."/>
      <w:lvlJc w:val="left"/>
      <w:pPr>
        <w:ind w:left="786" w:hanging="360"/>
      </w:pPr>
      <w:rPr>
        <w:rFonts w:hint="default"/>
      </w:rPr>
    </w:lvl>
    <w:lvl w:ilvl="1" w:tplc="140A0019">
      <w:start w:val="1"/>
      <w:numFmt w:val="lowerLetter"/>
      <w:lvlText w:val="%2."/>
      <w:lvlJc w:val="left"/>
      <w:pPr>
        <w:ind w:left="1140" w:hanging="360"/>
      </w:pPr>
    </w:lvl>
    <w:lvl w:ilvl="2" w:tplc="140A001B">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31" w15:restartNumberingAfterBreak="0">
    <w:nsid w:val="747C0CC6"/>
    <w:multiLevelType w:val="hybridMultilevel"/>
    <w:tmpl w:val="212C12DE"/>
    <w:lvl w:ilvl="0" w:tplc="1A42D5C2">
      <w:start w:val="1"/>
      <w:numFmt w:val="decimal"/>
      <w:lvlText w:val="%1."/>
      <w:lvlJc w:val="left"/>
      <w:pPr>
        <w:ind w:left="1440" w:hanging="360"/>
      </w:pPr>
      <w:rPr>
        <w:rFonts w:hint="default"/>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2" w15:restartNumberingAfterBreak="0">
    <w:nsid w:val="7BAF477B"/>
    <w:multiLevelType w:val="hybridMultilevel"/>
    <w:tmpl w:val="03D0874E"/>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7CBD2ECD"/>
    <w:multiLevelType w:val="hybridMultilevel"/>
    <w:tmpl w:val="CE08BF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62095036">
    <w:abstractNumId w:val="1"/>
  </w:num>
  <w:num w:numId="2" w16cid:durableId="852303655">
    <w:abstractNumId w:val="0"/>
  </w:num>
  <w:num w:numId="3" w16cid:durableId="1187868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7104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7205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3129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251491">
    <w:abstractNumId w:val="6"/>
  </w:num>
  <w:num w:numId="8" w16cid:durableId="1195653970">
    <w:abstractNumId w:val="5"/>
  </w:num>
  <w:num w:numId="9" w16cid:durableId="1779716511">
    <w:abstractNumId w:val="22"/>
  </w:num>
  <w:num w:numId="10" w16cid:durableId="1803035394">
    <w:abstractNumId w:val="9"/>
  </w:num>
  <w:num w:numId="11" w16cid:durableId="367527775">
    <w:abstractNumId w:val="21"/>
  </w:num>
  <w:num w:numId="12" w16cid:durableId="1618949811">
    <w:abstractNumId w:val="20"/>
  </w:num>
  <w:num w:numId="13" w16cid:durableId="1777476544">
    <w:abstractNumId w:val="26"/>
  </w:num>
  <w:num w:numId="14" w16cid:durableId="47799552">
    <w:abstractNumId w:val="25"/>
  </w:num>
  <w:num w:numId="15" w16cid:durableId="2142797211">
    <w:abstractNumId w:val="15"/>
  </w:num>
  <w:num w:numId="16" w16cid:durableId="1743286246">
    <w:abstractNumId w:val="8"/>
  </w:num>
  <w:num w:numId="17" w16cid:durableId="2064717810">
    <w:abstractNumId w:val="3"/>
  </w:num>
  <w:num w:numId="18" w16cid:durableId="287710965">
    <w:abstractNumId w:val="23"/>
  </w:num>
  <w:num w:numId="19" w16cid:durableId="2133670668">
    <w:abstractNumId w:val="14"/>
  </w:num>
  <w:num w:numId="20" w16cid:durableId="1897815013">
    <w:abstractNumId w:val="19"/>
  </w:num>
  <w:num w:numId="21" w16cid:durableId="1615670003">
    <w:abstractNumId w:val="7"/>
  </w:num>
  <w:num w:numId="22" w16cid:durableId="2022005575">
    <w:abstractNumId w:val="17"/>
  </w:num>
  <w:num w:numId="23" w16cid:durableId="1860661768">
    <w:abstractNumId w:val="4"/>
  </w:num>
  <w:num w:numId="24" w16cid:durableId="1170172154">
    <w:abstractNumId w:val="24"/>
  </w:num>
  <w:num w:numId="25" w16cid:durableId="283736155">
    <w:abstractNumId w:val="16"/>
  </w:num>
  <w:num w:numId="26" w16cid:durableId="597179847">
    <w:abstractNumId w:val="10"/>
  </w:num>
  <w:num w:numId="27" w16cid:durableId="589655885">
    <w:abstractNumId w:val="31"/>
  </w:num>
  <w:num w:numId="28" w16cid:durableId="1539509788">
    <w:abstractNumId w:val="12"/>
  </w:num>
  <w:num w:numId="29" w16cid:durableId="2009363040">
    <w:abstractNumId w:val="28"/>
  </w:num>
  <w:num w:numId="30" w16cid:durableId="417095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455552">
    <w:abstractNumId w:val="27"/>
  </w:num>
  <w:num w:numId="32" w16cid:durableId="1381857493">
    <w:abstractNumId w:val="11"/>
  </w:num>
  <w:num w:numId="33" w16cid:durableId="1669863468">
    <w:abstractNumId w:val="18"/>
  </w:num>
  <w:num w:numId="34" w16cid:durableId="14139047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BE9"/>
    <w:rsid w:val="00004AB3"/>
    <w:rsid w:val="00005E1B"/>
    <w:rsid w:val="000106EB"/>
    <w:rsid w:val="00011024"/>
    <w:rsid w:val="00011C3D"/>
    <w:rsid w:val="0001384A"/>
    <w:rsid w:val="000231EE"/>
    <w:rsid w:val="000267ED"/>
    <w:rsid w:val="00026C68"/>
    <w:rsid w:val="00026DD1"/>
    <w:rsid w:val="000318AB"/>
    <w:rsid w:val="00032A82"/>
    <w:rsid w:val="0003313E"/>
    <w:rsid w:val="000437FE"/>
    <w:rsid w:val="000465B9"/>
    <w:rsid w:val="00051B3C"/>
    <w:rsid w:val="00052D44"/>
    <w:rsid w:val="00060E37"/>
    <w:rsid w:val="00072EE2"/>
    <w:rsid w:val="000738A1"/>
    <w:rsid w:val="00076802"/>
    <w:rsid w:val="000847BD"/>
    <w:rsid w:val="000856D5"/>
    <w:rsid w:val="000A164F"/>
    <w:rsid w:val="000A5B5E"/>
    <w:rsid w:val="000B0C27"/>
    <w:rsid w:val="000B434E"/>
    <w:rsid w:val="000B53A4"/>
    <w:rsid w:val="000C55F7"/>
    <w:rsid w:val="000C5B30"/>
    <w:rsid w:val="000D5A64"/>
    <w:rsid w:val="000E1351"/>
    <w:rsid w:val="000E1AA4"/>
    <w:rsid w:val="001018F6"/>
    <w:rsid w:val="00101B2C"/>
    <w:rsid w:val="00115707"/>
    <w:rsid w:val="001172BC"/>
    <w:rsid w:val="0012159C"/>
    <w:rsid w:val="0012443E"/>
    <w:rsid w:val="0012511A"/>
    <w:rsid w:val="001256AE"/>
    <w:rsid w:val="00125C7D"/>
    <w:rsid w:val="0013775B"/>
    <w:rsid w:val="0014426C"/>
    <w:rsid w:val="0014564B"/>
    <w:rsid w:val="0015493B"/>
    <w:rsid w:val="001574C1"/>
    <w:rsid w:val="00176A68"/>
    <w:rsid w:val="00182337"/>
    <w:rsid w:val="00190801"/>
    <w:rsid w:val="0019188E"/>
    <w:rsid w:val="001A621A"/>
    <w:rsid w:val="001B2490"/>
    <w:rsid w:val="001B6140"/>
    <w:rsid w:val="001B6218"/>
    <w:rsid w:val="001C1E42"/>
    <w:rsid w:val="001C52EF"/>
    <w:rsid w:val="001C5E1D"/>
    <w:rsid w:val="001D3F53"/>
    <w:rsid w:val="001D5048"/>
    <w:rsid w:val="001E4392"/>
    <w:rsid w:val="001E4F19"/>
    <w:rsid w:val="001E578C"/>
    <w:rsid w:val="001F15B2"/>
    <w:rsid w:val="001F4979"/>
    <w:rsid w:val="00201476"/>
    <w:rsid w:val="0021640C"/>
    <w:rsid w:val="00223BE9"/>
    <w:rsid w:val="0022747D"/>
    <w:rsid w:val="002276DF"/>
    <w:rsid w:val="0023071D"/>
    <w:rsid w:val="0023371E"/>
    <w:rsid w:val="00242140"/>
    <w:rsid w:val="00257F5B"/>
    <w:rsid w:val="00264E1F"/>
    <w:rsid w:val="00266DC6"/>
    <w:rsid w:val="00267F6C"/>
    <w:rsid w:val="002728EA"/>
    <w:rsid w:val="00276ECF"/>
    <w:rsid w:val="00277E36"/>
    <w:rsid w:val="00286141"/>
    <w:rsid w:val="00290762"/>
    <w:rsid w:val="00294258"/>
    <w:rsid w:val="002966BC"/>
    <w:rsid w:val="002A0526"/>
    <w:rsid w:val="002A6F07"/>
    <w:rsid w:val="002B059D"/>
    <w:rsid w:val="002C6FA7"/>
    <w:rsid w:val="002D459A"/>
    <w:rsid w:val="002F074D"/>
    <w:rsid w:val="002F12D3"/>
    <w:rsid w:val="002F164C"/>
    <w:rsid w:val="003033B7"/>
    <w:rsid w:val="003149E7"/>
    <w:rsid w:val="003161C3"/>
    <w:rsid w:val="00324F42"/>
    <w:rsid w:val="00325B92"/>
    <w:rsid w:val="003300C0"/>
    <w:rsid w:val="003346FF"/>
    <w:rsid w:val="0034267F"/>
    <w:rsid w:val="00343C37"/>
    <w:rsid w:val="00350E1D"/>
    <w:rsid w:val="00352DC4"/>
    <w:rsid w:val="0036184A"/>
    <w:rsid w:val="00364AB1"/>
    <w:rsid w:val="00373FA0"/>
    <w:rsid w:val="003803F4"/>
    <w:rsid w:val="00382307"/>
    <w:rsid w:val="0039027B"/>
    <w:rsid w:val="00391E20"/>
    <w:rsid w:val="00395519"/>
    <w:rsid w:val="00397EF1"/>
    <w:rsid w:val="003A290B"/>
    <w:rsid w:val="003A2F2F"/>
    <w:rsid w:val="003A3782"/>
    <w:rsid w:val="003A38B2"/>
    <w:rsid w:val="003A4E09"/>
    <w:rsid w:val="003A762E"/>
    <w:rsid w:val="003C2959"/>
    <w:rsid w:val="003C6DB2"/>
    <w:rsid w:val="003C7830"/>
    <w:rsid w:val="003E5A20"/>
    <w:rsid w:val="003F27E5"/>
    <w:rsid w:val="003F3FDB"/>
    <w:rsid w:val="003F628C"/>
    <w:rsid w:val="004002A8"/>
    <w:rsid w:val="004031C3"/>
    <w:rsid w:val="0040333C"/>
    <w:rsid w:val="00405AFC"/>
    <w:rsid w:val="00411AB0"/>
    <w:rsid w:val="00416F3A"/>
    <w:rsid w:val="00423253"/>
    <w:rsid w:val="00423400"/>
    <w:rsid w:val="00424602"/>
    <w:rsid w:val="00425429"/>
    <w:rsid w:val="00425FEA"/>
    <w:rsid w:val="00426568"/>
    <w:rsid w:val="00427B0C"/>
    <w:rsid w:val="004311D9"/>
    <w:rsid w:val="0043496E"/>
    <w:rsid w:val="004412DE"/>
    <w:rsid w:val="0044281F"/>
    <w:rsid w:val="004465BB"/>
    <w:rsid w:val="00461ED2"/>
    <w:rsid w:val="00466C8F"/>
    <w:rsid w:val="00467457"/>
    <w:rsid w:val="00470083"/>
    <w:rsid w:val="00474909"/>
    <w:rsid w:val="004767B7"/>
    <w:rsid w:val="00481D4C"/>
    <w:rsid w:val="0048607A"/>
    <w:rsid w:val="00492B88"/>
    <w:rsid w:val="004949EE"/>
    <w:rsid w:val="00497C73"/>
    <w:rsid w:val="004A36FA"/>
    <w:rsid w:val="004A4DEF"/>
    <w:rsid w:val="004A56B9"/>
    <w:rsid w:val="004B2509"/>
    <w:rsid w:val="004B4921"/>
    <w:rsid w:val="004B745E"/>
    <w:rsid w:val="004C1E37"/>
    <w:rsid w:val="004C3763"/>
    <w:rsid w:val="004D45EB"/>
    <w:rsid w:val="004D56FD"/>
    <w:rsid w:val="004E5266"/>
    <w:rsid w:val="004E5B05"/>
    <w:rsid w:val="004F1943"/>
    <w:rsid w:val="004F4457"/>
    <w:rsid w:val="004F6BB6"/>
    <w:rsid w:val="004F7D24"/>
    <w:rsid w:val="005011BD"/>
    <w:rsid w:val="005055A1"/>
    <w:rsid w:val="00511A75"/>
    <w:rsid w:val="00524C40"/>
    <w:rsid w:val="00526BCF"/>
    <w:rsid w:val="005323D3"/>
    <w:rsid w:val="005362EF"/>
    <w:rsid w:val="00540929"/>
    <w:rsid w:val="005438F9"/>
    <w:rsid w:val="005445EC"/>
    <w:rsid w:val="0055148F"/>
    <w:rsid w:val="005645DA"/>
    <w:rsid w:val="00570B3D"/>
    <w:rsid w:val="00571934"/>
    <w:rsid w:val="005758B5"/>
    <w:rsid w:val="00584452"/>
    <w:rsid w:val="0058539B"/>
    <w:rsid w:val="00587D74"/>
    <w:rsid w:val="005A0991"/>
    <w:rsid w:val="005A0F0B"/>
    <w:rsid w:val="005A207B"/>
    <w:rsid w:val="005A61BA"/>
    <w:rsid w:val="005C0B45"/>
    <w:rsid w:val="005D3421"/>
    <w:rsid w:val="005E048A"/>
    <w:rsid w:val="005E0D0D"/>
    <w:rsid w:val="005E1BC9"/>
    <w:rsid w:val="005F6EC3"/>
    <w:rsid w:val="00602145"/>
    <w:rsid w:val="00604111"/>
    <w:rsid w:val="006108F4"/>
    <w:rsid w:val="00611C81"/>
    <w:rsid w:val="0062107B"/>
    <w:rsid w:val="00621F36"/>
    <w:rsid w:val="006246CE"/>
    <w:rsid w:val="006320D5"/>
    <w:rsid w:val="00642D3C"/>
    <w:rsid w:val="00651BF0"/>
    <w:rsid w:val="006550FB"/>
    <w:rsid w:val="0066583C"/>
    <w:rsid w:val="00671D5D"/>
    <w:rsid w:val="00671E46"/>
    <w:rsid w:val="00672E1D"/>
    <w:rsid w:val="00676272"/>
    <w:rsid w:val="00677ED7"/>
    <w:rsid w:val="006823EB"/>
    <w:rsid w:val="00682602"/>
    <w:rsid w:val="00692224"/>
    <w:rsid w:val="00695B45"/>
    <w:rsid w:val="00695C74"/>
    <w:rsid w:val="006979B3"/>
    <w:rsid w:val="006A3247"/>
    <w:rsid w:val="006C3A4D"/>
    <w:rsid w:val="006D4C67"/>
    <w:rsid w:val="006D5F27"/>
    <w:rsid w:val="006D6089"/>
    <w:rsid w:val="006E4D49"/>
    <w:rsid w:val="006F28D6"/>
    <w:rsid w:val="00701E42"/>
    <w:rsid w:val="00701FD3"/>
    <w:rsid w:val="00705D70"/>
    <w:rsid w:val="00707A5E"/>
    <w:rsid w:val="00707D75"/>
    <w:rsid w:val="0072279D"/>
    <w:rsid w:val="00723D68"/>
    <w:rsid w:val="007403BE"/>
    <w:rsid w:val="0074277E"/>
    <w:rsid w:val="00743F0A"/>
    <w:rsid w:val="00744EF5"/>
    <w:rsid w:val="00754912"/>
    <w:rsid w:val="00760DC4"/>
    <w:rsid w:val="00762109"/>
    <w:rsid w:val="00766C47"/>
    <w:rsid w:val="00777969"/>
    <w:rsid w:val="00786C9E"/>
    <w:rsid w:val="00786FF9"/>
    <w:rsid w:val="00790B59"/>
    <w:rsid w:val="00792562"/>
    <w:rsid w:val="007A2E99"/>
    <w:rsid w:val="007A6B8E"/>
    <w:rsid w:val="007B0707"/>
    <w:rsid w:val="007B60CA"/>
    <w:rsid w:val="007C5235"/>
    <w:rsid w:val="007C5747"/>
    <w:rsid w:val="007D0865"/>
    <w:rsid w:val="007D15F1"/>
    <w:rsid w:val="007E1073"/>
    <w:rsid w:val="007E4DDF"/>
    <w:rsid w:val="007F1D90"/>
    <w:rsid w:val="007F3B70"/>
    <w:rsid w:val="007F6265"/>
    <w:rsid w:val="00804E47"/>
    <w:rsid w:val="00813639"/>
    <w:rsid w:val="00815A12"/>
    <w:rsid w:val="008171C6"/>
    <w:rsid w:val="00820368"/>
    <w:rsid w:val="0082579F"/>
    <w:rsid w:val="00832BD1"/>
    <w:rsid w:val="008377D5"/>
    <w:rsid w:val="00844271"/>
    <w:rsid w:val="00851655"/>
    <w:rsid w:val="00852EB0"/>
    <w:rsid w:val="008573F9"/>
    <w:rsid w:val="00860846"/>
    <w:rsid w:val="00864436"/>
    <w:rsid w:val="00866C9B"/>
    <w:rsid w:val="00866F41"/>
    <w:rsid w:val="008675D2"/>
    <w:rsid w:val="008800A5"/>
    <w:rsid w:val="008821FA"/>
    <w:rsid w:val="00882E27"/>
    <w:rsid w:val="00883032"/>
    <w:rsid w:val="008867F4"/>
    <w:rsid w:val="00895A3D"/>
    <w:rsid w:val="00897ECA"/>
    <w:rsid w:val="008A096D"/>
    <w:rsid w:val="008A238F"/>
    <w:rsid w:val="008A2D40"/>
    <w:rsid w:val="008A470F"/>
    <w:rsid w:val="008A7096"/>
    <w:rsid w:val="008B0F0B"/>
    <w:rsid w:val="008B46DC"/>
    <w:rsid w:val="008C062D"/>
    <w:rsid w:val="008C21B0"/>
    <w:rsid w:val="008D34B9"/>
    <w:rsid w:val="008D6DEF"/>
    <w:rsid w:val="008D7E10"/>
    <w:rsid w:val="008E409A"/>
    <w:rsid w:val="008E62A3"/>
    <w:rsid w:val="008F2C14"/>
    <w:rsid w:val="008F5504"/>
    <w:rsid w:val="00911C2E"/>
    <w:rsid w:val="009212D0"/>
    <w:rsid w:val="009239E2"/>
    <w:rsid w:val="00927B11"/>
    <w:rsid w:val="00935076"/>
    <w:rsid w:val="00936808"/>
    <w:rsid w:val="00941A87"/>
    <w:rsid w:val="009455E4"/>
    <w:rsid w:val="009462FB"/>
    <w:rsid w:val="00950A01"/>
    <w:rsid w:val="009537B3"/>
    <w:rsid w:val="00954C0E"/>
    <w:rsid w:val="0096409F"/>
    <w:rsid w:val="00964E31"/>
    <w:rsid w:val="00967410"/>
    <w:rsid w:val="00971554"/>
    <w:rsid w:val="009715FD"/>
    <w:rsid w:val="00987417"/>
    <w:rsid w:val="0098741D"/>
    <w:rsid w:val="009A1F52"/>
    <w:rsid w:val="009A7754"/>
    <w:rsid w:val="009A7F09"/>
    <w:rsid w:val="009B1896"/>
    <w:rsid w:val="009B3F8F"/>
    <w:rsid w:val="009C3ECD"/>
    <w:rsid w:val="009C4E5D"/>
    <w:rsid w:val="009C602F"/>
    <w:rsid w:val="009D6278"/>
    <w:rsid w:val="009E209C"/>
    <w:rsid w:val="009E47ED"/>
    <w:rsid w:val="009F0780"/>
    <w:rsid w:val="009F1099"/>
    <w:rsid w:val="009F1CD7"/>
    <w:rsid w:val="009F4765"/>
    <w:rsid w:val="009F66DB"/>
    <w:rsid w:val="00A01FC1"/>
    <w:rsid w:val="00A04408"/>
    <w:rsid w:val="00A14411"/>
    <w:rsid w:val="00A237EE"/>
    <w:rsid w:val="00A23963"/>
    <w:rsid w:val="00A242A5"/>
    <w:rsid w:val="00A317EE"/>
    <w:rsid w:val="00A348A3"/>
    <w:rsid w:val="00A36C14"/>
    <w:rsid w:val="00A413DF"/>
    <w:rsid w:val="00A41A8C"/>
    <w:rsid w:val="00A42F79"/>
    <w:rsid w:val="00A434F3"/>
    <w:rsid w:val="00A46C3B"/>
    <w:rsid w:val="00A53443"/>
    <w:rsid w:val="00A54C14"/>
    <w:rsid w:val="00A54ECD"/>
    <w:rsid w:val="00A622E1"/>
    <w:rsid w:val="00A74352"/>
    <w:rsid w:val="00A757C3"/>
    <w:rsid w:val="00A76889"/>
    <w:rsid w:val="00A771EC"/>
    <w:rsid w:val="00A922A6"/>
    <w:rsid w:val="00A93E6F"/>
    <w:rsid w:val="00AA480A"/>
    <w:rsid w:val="00AA6A83"/>
    <w:rsid w:val="00AA77D4"/>
    <w:rsid w:val="00AB1085"/>
    <w:rsid w:val="00AB21B1"/>
    <w:rsid w:val="00AB25F0"/>
    <w:rsid w:val="00AC73FB"/>
    <w:rsid w:val="00AD0B4E"/>
    <w:rsid w:val="00AD6976"/>
    <w:rsid w:val="00AE7598"/>
    <w:rsid w:val="00AF0650"/>
    <w:rsid w:val="00AF68CF"/>
    <w:rsid w:val="00AF764C"/>
    <w:rsid w:val="00B033C1"/>
    <w:rsid w:val="00B178D9"/>
    <w:rsid w:val="00B211DE"/>
    <w:rsid w:val="00B22CF9"/>
    <w:rsid w:val="00B43273"/>
    <w:rsid w:val="00B47C5A"/>
    <w:rsid w:val="00B5026E"/>
    <w:rsid w:val="00B522FB"/>
    <w:rsid w:val="00B53D76"/>
    <w:rsid w:val="00B55BC3"/>
    <w:rsid w:val="00B628F1"/>
    <w:rsid w:val="00B64AF2"/>
    <w:rsid w:val="00B74CF5"/>
    <w:rsid w:val="00B7672F"/>
    <w:rsid w:val="00B92A7D"/>
    <w:rsid w:val="00B97576"/>
    <w:rsid w:val="00BB0D81"/>
    <w:rsid w:val="00BB379C"/>
    <w:rsid w:val="00BB6B95"/>
    <w:rsid w:val="00BC2CFE"/>
    <w:rsid w:val="00BD0743"/>
    <w:rsid w:val="00BD369B"/>
    <w:rsid w:val="00BD401F"/>
    <w:rsid w:val="00BD4673"/>
    <w:rsid w:val="00BD6779"/>
    <w:rsid w:val="00BE14D2"/>
    <w:rsid w:val="00BF06C4"/>
    <w:rsid w:val="00BF33F1"/>
    <w:rsid w:val="00BF6C7E"/>
    <w:rsid w:val="00C07FF6"/>
    <w:rsid w:val="00C11CC2"/>
    <w:rsid w:val="00C12C97"/>
    <w:rsid w:val="00C213A1"/>
    <w:rsid w:val="00C240BE"/>
    <w:rsid w:val="00C240C6"/>
    <w:rsid w:val="00C32849"/>
    <w:rsid w:val="00C3566E"/>
    <w:rsid w:val="00C43A92"/>
    <w:rsid w:val="00C50D68"/>
    <w:rsid w:val="00C53DB2"/>
    <w:rsid w:val="00C545E5"/>
    <w:rsid w:val="00C54F19"/>
    <w:rsid w:val="00C63CE5"/>
    <w:rsid w:val="00C670E7"/>
    <w:rsid w:val="00C73DC4"/>
    <w:rsid w:val="00C815BE"/>
    <w:rsid w:val="00C847D8"/>
    <w:rsid w:val="00C97797"/>
    <w:rsid w:val="00CA5DD8"/>
    <w:rsid w:val="00CA6D2C"/>
    <w:rsid w:val="00CA7990"/>
    <w:rsid w:val="00CB4347"/>
    <w:rsid w:val="00CB7D09"/>
    <w:rsid w:val="00CC0080"/>
    <w:rsid w:val="00CC3352"/>
    <w:rsid w:val="00CC4876"/>
    <w:rsid w:val="00CC5E3E"/>
    <w:rsid w:val="00CD0CE9"/>
    <w:rsid w:val="00CD599B"/>
    <w:rsid w:val="00CD64CD"/>
    <w:rsid w:val="00CD7B44"/>
    <w:rsid w:val="00CE20A0"/>
    <w:rsid w:val="00CF1165"/>
    <w:rsid w:val="00D02C4F"/>
    <w:rsid w:val="00D134B4"/>
    <w:rsid w:val="00D13522"/>
    <w:rsid w:val="00D210FE"/>
    <w:rsid w:val="00D242C7"/>
    <w:rsid w:val="00D25423"/>
    <w:rsid w:val="00D30253"/>
    <w:rsid w:val="00D35966"/>
    <w:rsid w:val="00D41618"/>
    <w:rsid w:val="00D42C22"/>
    <w:rsid w:val="00D44DF6"/>
    <w:rsid w:val="00D55FE4"/>
    <w:rsid w:val="00D61C24"/>
    <w:rsid w:val="00D71890"/>
    <w:rsid w:val="00D80B64"/>
    <w:rsid w:val="00D80BD6"/>
    <w:rsid w:val="00D82177"/>
    <w:rsid w:val="00D82DA8"/>
    <w:rsid w:val="00D957E8"/>
    <w:rsid w:val="00D96756"/>
    <w:rsid w:val="00DA4443"/>
    <w:rsid w:val="00DB0FE5"/>
    <w:rsid w:val="00DB7166"/>
    <w:rsid w:val="00DC1064"/>
    <w:rsid w:val="00DC438E"/>
    <w:rsid w:val="00DD026D"/>
    <w:rsid w:val="00DD24EF"/>
    <w:rsid w:val="00DD3870"/>
    <w:rsid w:val="00DE5EEE"/>
    <w:rsid w:val="00DE746B"/>
    <w:rsid w:val="00DE7EAE"/>
    <w:rsid w:val="00E02FB8"/>
    <w:rsid w:val="00E07B34"/>
    <w:rsid w:val="00E11ED2"/>
    <w:rsid w:val="00E13532"/>
    <w:rsid w:val="00E1517E"/>
    <w:rsid w:val="00E16CF0"/>
    <w:rsid w:val="00E20EAE"/>
    <w:rsid w:val="00E25B6C"/>
    <w:rsid w:val="00E27BF6"/>
    <w:rsid w:val="00E33213"/>
    <w:rsid w:val="00E453F1"/>
    <w:rsid w:val="00E466B5"/>
    <w:rsid w:val="00E51B26"/>
    <w:rsid w:val="00E57C01"/>
    <w:rsid w:val="00E676F2"/>
    <w:rsid w:val="00E67BA3"/>
    <w:rsid w:val="00E71C11"/>
    <w:rsid w:val="00E74B51"/>
    <w:rsid w:val="00E8116C"/>
    <w:rsid w:val="00E81834"/>
    <w:rsid w:val="00E862C1"/>
    <w:rsid w:val="00E96E95"/>
    <w:rsid w:val="00EA3B1B"/>
    <w:rsid w:val="00EA4FCB"/>
    <w:rsid w:val="00EA7C84"/>
    <w:rsid w:val="00EB29AC"/>
    <w:rsid w:val="00EB3825"/>
    <w:rsid w:val="00EB434F"/>
    <w:rsid w:val="00EB58D2"/>
    <w:rsid w:val="00EC3B1D"/>
    <w:rsid w:val="00EC5305"/>
    <w:rsid w:val="00EC5739"/>
    <w:rsid w:val="00ED2AA3"/>
    <w:rsid w:val="00ED7988"/>
    <w:rsid w:val="00EE35CC"/>
    <w:rsid w:val="00EE7E42"/>
    <w:rsid w:val="00F000EF"/>
    <w:rsid w:val="00F005E7"/>
    <w:rsid w:val="00F06049"/>
    <w:rsid w:val="00F107BA"/>
    <w:rsid w:val="00F14123"/>
    <w:rsid w:val="00F1489E"/>
    <w:rsid w:val="00F166C6"/>
    <w:rsid w:val="00F20CAE"/>
    <w:rsid w:val="00F24CD4"/>
    <w:rsid w:val="00F2771B"/>
    <w:rsid w:val="00F313CE"/>
    <w:rsid w:val="00F3470A"/>
    <w:rsid w:val="00F36EE6"/>
    <w:rsid w:val="00F43618"/>
    <w:rsid w:val="00F4454B"/>
    <w:rsid w:val="00F61CFA"/>
    <w:rsid w:val="00F66F6F"/>
    <w:rsid w:val="00F70622"/>
    <w:rsid w:val="00F74472"/>
    <w:rsid w:val="00F7722B"/>
    <w:rsid w:val="00F841B5"/>
    <w:rsid w:val="00F86A30"/>
    <w:rsid w:val="00F9312A"/>
    <w:rsid w:val="00FA2136"/>
    <w:rsid w:val="00FA3BF7"/>
    <w:rsid w:val="00FA7BE5"/>
    <w:rsid w:val="00FB51CB"/>
    <w:rsid w:val="00FB6107"/>
    <w:rsid w:val="00FC3519"/>
    <w:rsid w:val="00FD24A1"/>
    <w:rsid w:val="00FD519A"/>
    <w:rsid w:val="00FD618A"/>
    <w:rsid w:val="00FD7889"/>
    <w:rsid w:val="00FE4B63"/>
    <w:rsid w:val="00FF36DC"/>
    <w:rsid w:val="00FF4318"/>
    <w:rsid w:val="00FF6B67"/>
    <w:rsid w:val="029291E3"/>
    <w:rsid w:val="0FA612E6"/>
    <w:rsid w:val="49716F0F"/>
    <w:rsid w:val="4E3E8275"/>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D2AA7"/>
  <w15:docId w15:val="{2B264783-742D-415B-A2C4-919357DE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966"/>
  </w:style>
  <w:style w:type="paragraph" w:styleId="Ttulo1">
    <w:name w:val="heading 1"/>
    <w:basedOn w:val="Normal"/>
    <w:next w:val="Normal"/>
    <w:link w:val="Ttulo1Car"/>
    <w:uiPriority w:val="9"/>
    <w:qFormat/>
    <w:rsid w:val="00C97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1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11A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5966"/>
    <w:pPr>
      <w:ind w:left="720"/>
      <w:contextualSpacing/>
    </w:pPr>
  </w:style>
  <w:style w:type="character" w:styleId="Refdecomentario">
    <w:name w:val="annotation reference"/>
    <w:basedOn w:val="Fuentedeprrafopredeter"/>
    <w:uiPriority w:val="99"/>
    <w:semiHidden/>
    <w:unhideWhenUsed/>
    <w:rsid w:val="00223BE9"/>
    <w:rPr>
      <w:sz w:val="16"/>
      <w:szCs w:val="16"/>
    </w:rPr>
  </w:style>
  <w:style w:type="paragraph" w:styleId="Textocomentario">
    <w:name w:val="annotation text"/>
    <w:basedOn w:val="Normal"/>
    <w:link w:val="TextocomentarioCar"/>
    <w:uiPriority w:val="99"/>
    <w:semiHidden/>
    <w:unhideWhenUsed/>
    <w:rsid w:val="00223B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3BE9"/>
    <w:rPr>
      <w:sz w:val="20"/>
      <w:szCs w:val="20"/>
    </w:rPr>
  </w:style>
  <w:style w:type="paragraph" w:styleId="Asuntodelcomentario">
    <w:name w:val="annotation subject"/>
    <w:basedOn w:val="Textocomentario"/>
    <w:next w:val="Textocomentario"/>
    <w:link w:val="AsuntodelcomentarioCar"/>
    <w:uiPriority w:val="99"/>
    <w:semiHidden/>
    <w:unhideWhenUsed/>
    <w:rsid w:val="00223BE9"/>
    <w:rPr>
      <w:b/>
      <w:bCs/>
    </w:rPr>
  </w:style>
  <w:style w:type="character" w:customStyle="1" w:styleId="AsuntodelcomentarioCar">
    <w:name w:val="Asunto del comentario Car"/>
    <w:basedOn w:val="TextocomentarioCar"/>
    <w:link w:val="Asuntodelcomentario"/>
    <w:uiPriority w:val="99"/>
    <w:semiHidden/>
    <w:rsid w:val="00223BE9"/>
    <w:rPr>
      <w:b/>
      <w:bCs/>
      <w:sz w:val="20"/>
      <w:szCs w:val="20"/>
    </w:rPr>
  </w:style>
  <w:style w:type="paragraph" w:styleId="Textodeglobo">
    <w:name w:val="Balloon Text"/>
    <w:basedOn w:val="Normal"/>
    <w:link w:val="TextodegloboCar"/>
    <w:uiPriority w:val="99"/>
    <w:semiHidden/>
    <w:unhideWhenUsed/>
    <w:rsid w:val="00223B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BE9"/>
    <w:rPr>
      <w:rFonts w:ascii="Segoe UI" w:hAnsi="Segoe UI" w:cs="Segoe UI"/>
      <w:sz w:val="18"/>
      <w:szCs w:val="18"/>
    </w:rPr>
  </w:style>
  <w:style w:type="table" w:styleId="Tablaconcuadrcula">
    <w:name w:val="Table Grid"/>
    <w:basedOn w:val="Tablanormal"/>
    <w:uiPriority w:val="39"/>
    <w:rsid w:val="00AD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6823EB"/>
    <w:rPr>
      <w:i/>
      <w:iCs/>
    </w:rPr>
  </w:style>
  <w:style w:type="paragraph" w:styleId="Revisin">
    <w:name w:val="Revision"/>
    <w:hidden/>
    <w:uiPriority w:val="99"/>
    <w:semiHidden/>
    <w:rsid w:val="00EB29AC"/>
    <w:pPr>
      <w:spacing w:after="0" w:line="240" w:lineRule="auto"/>
    </w:pPr>
  </w:style>
  <w:style w:type="paragraph" w:styleId="Encabezado">
    <w:name w:val="header"/>
    <w:basedOn w:val="Normal"/>
    <w:link w:val="EncabezadoCar"/>
    <w:uiPriority w:val="99"/>
    <w:unhideWhenUsed/>
    <w:rsid w:val="00E862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62C1"/>
  </w:style>
  <w:style w:type="paragraph" w:styleId="Piedepgina">
    <w:name w:val="footer"/>
    <w:basedOn w:val="Normal"/>
    <w:link w:val="PiedepginaCar"/>
    <w:uiPriority w:val="99"/>
    <w:unhideWhenUsed/>
    <w:rsid w:val="00E862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62C1"/>
  </w:style>
  <w:style w:type="paragraph" w:customStyle="1" w:styleId="Default">
    <w:name w:val="Default"/>
    <w:rsid w:val="00C43A92"/>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C9779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21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621F36"/>
    <w:pPr>
      <w:outlineLvl w:val="9"/>
    </w:pPr>
    <w:rPr>
      <w:lang w:val="es-419" w:eastAsia="es-419"/>
    </w:rPr>
  </w:style>
  <w:style w:type="paragraph" w:styleId="TDC1">
    <w:name w:val="toc 1"/>
    <w:basedOn w:val="Normal"/>
    <w:next w:val="Normal"/>
    <w:autoRedefine/>
    <w:uiPriority w:val="39"/>
    <w:unhideWhenUsed/>
    <w:rsid w:val="00C50D68"/>
    <w:pPr>
      <w:tabs>
        <w:tab w:val="left" w:pos="440"/>
        <w:tab w:val="right" w:leader="dot" w:pos="8828"/>
      </w:tabs>
      <w:spacing w:after="100"/>
    </w:pPr>
  </w:style>
  <w:style w:type="paragraph" w:styleId="TDC2">
    <w:name w:val="toc 2"/>
    <w:basedOn w:val="Normal"/>
    <w:next w:val="Normal"/>
    <w:autoRedefine/>
    <w:uiPriority w:val="39"/>
    <w:unhideWhenUsed/>
    <w:rsid w:val="00621F36"/>
    <w:pPr>
      <w:spacing w:after="100"/>
      <w:ind w:left="220"/>
    </w:pPr>
  </w:style>
  <w:style w:type="character" w:styleId="Hipervnculo">
    <w:name w:val="Hyperlink"/>
    <w:basedOn w:val="Fuentedeprrafopredeter"/>
    <w:uiPriority w:val="99"/>
    <w:unhideWhenUsed/>
    <w:rsid w:val="00621F36"/>
    <w:rPr>
      <w:color w:val="0563C1" w:themeColor="hyperlink"/>
      <w:u w:val="single"/>
    </w:rPr>
  </w:style>
  <w:style w:type="character" w:customStyle="1" w:styleId="Ttulo3Car">
    <w:name w:val="Título 3 Car"/>
    <w:basedOn w:val="Fuentedeprrafopredeter"/>
    <w:link w:val="Ttulo3"/>
    <w:uiPriority w:val="9"/>
    <w:rsid w:val="00511A75"/>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011C3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6133">
      <w:bodyDiv w:val="1"/>
      <w:marLeft w:val="0"/>
      <w:marRight w:val="0"/>
      <w:marTop w:val="0"/>
      <w:marBottom w:val="0"/>
      <w:divBdr>
        <w:top w:val="none" w:sz="0" w:space="0" w:color="auto"/>
        <w:left w:val="none" w:sz="0" w:space="0" w:color="auto"/>
        <w:bottom w:val="none" w:sz="0" w:space="0" w:color="auto"/>
        <w:right w:val="none" w:sz="0" w:space="0" w:color="auto"/>
      </w:divBdr>
      <w:divsChild>
        <w:div w:id="491330979">
          <w:marLeft w:val="1080"/>
          <w:marRight w:val="0"/>
          <w:marTop w:val="100"/>
          <w:marBottom w:val="0"/>
          <w:divBdr>
            <w:top w:val="none" w:sz="0" w:space="0" w:color="auto"/>
            <w:left w:val="none" w:sz="0" w:space="0" w:color="auto"/>
            <w:bottom w:val="none" w:sz="0" w:space="0" w:color="auto"/>
            <w:right w:val="none" w:sz="0" w:space="0" w:color="auto"/>
          </w:divBdr>
        </w:div>
        <w:div w:id="653609285">
          <w:marLeft w:val="1800"/>
          <w:marRight w:val="0"/>
          <w:marTop w:val="100"/>
          <w:marBottom w:val="0"/>
          <w:divBdr>
            <w:top w:val="none" w:sz="0" w:space="0" w:color="auto"/>
            <w:left w:val="none" w:sz="0" w:space="0" w:color="auto"/>
            <w:bottom w:val="none" w:sz="0" w:space="0" w:color="auto"/>
            <w:right w:val="none" w:sz="0" w:space="0" w:color="auto"/>
          </w:divBdr>
        </w:div>
        <w:div w:id="1527255773">
          <w:marLeft w:val="1080"/>
          <w:marRight w:val="0"/>
          <w:marTop w:val="100"/>
          <w:marBottom w:val="0"/>
          <w:divBdr>
            <w:top w:val="none" w:sz="0" w:space="0" w:color="auto"/>
            <w:left w:val="none" w:sz="0" w:space="0" w:color="auto"/>
            <w:bottom w:val="none" w:sz="0" w:space="0" w:color="auto"/>
            <w:right w:val="none" w:sz="0" w:space="0" w:color="auto"/>
          </w:divBdr>
        </w:div>
        <w:div w:id="1726952265">
          <w:marLeft w:val="1800"/>
          <w:marRight w:val="0"/>
          <w:marTop w:val="100"/>
          <w:marBottom w:val="0"/>
          <w:divBdr>
            <w:top w:val="none" w:sz="0" w:space="0" w:color="auto"/>
            <w:left w:val="none" w:sz="0" w:space="0" w:color="auto"/>
            <w:bottom w:val="none" w:sz="0" w:space="0" w:color="auto"/>
            <w:right w:val="none" w:sz="0" w:space="0" w:color="auto"/>
          </w:divBdr>
        </w:div>
      </w:divsChild>
    </w:div>
    <w:div w:id="429743545">
      <w:bodyDiv w:val="1"/>
      <w:marLeft w:val="0"/>
      <w:marRight w:val="0"/>
      <w:marTop w:val="0"/>
      <w:marBottom w:val="0"/>
      <w:divBdr>
        <w:top w:val="none" w:sz="0" w:space="0" w:color="auto"/>
        <w:left w:val="none" w:sz="0" w:space="0" w:color="auto"/>
        <w:bottom w:val="none" w:sz="0" w:space="0" w:color="auto"/>
        <w:right w:val="none" w:sz="0" w:space="0" w:color="auto"/>
      </w:divBdr>
    </w:div>
    <w:div w:id="834995513">
      <w:bodyDiv w:val="1"/>
      <w:marLeft w:val="0"/>
      <w:marRight w:val="0"/>
      <w:marTop w:val="0"/>
      <w:marBottom w:val="0"/>
      <w:divBdr>
        <w:top w:val="none" w:sz="0" w:space="0" w:color="auto"/>
        <w:left w:val="none" w:sz="0" w:space="0" w:color="auto"/>
        <w:bottom w:val="none" w:sz="0" w:space="0" w:color="auto"/>
        <w:right w:val="none" w:sz="0" w:space="0" w:color="auto"/>
      </w:divBdr>
      <w:divsChild>
        <w:div w:id="1814329003">
          <w:marLeft w:val="1080"/>
          <w:marRight w:val="0"/>
          <w:marTop w:val="100"/>
          <w:marBottom w:val="0"/>
          <w:divBdr>
            <w:top w:val="none" w:sz="0" w:space="0" w:color="auto"/>
            <w:left w:val="none" w:sz="0" w:space="0" w:color="auto"/>
            <w:bottom w:val="none" w:sz="0" w:space="0" w:color="auto"/>
            <w:right w:val="none" w:sz="0" w:space="0" w:color="auto"/>
          </w:divBdr>
        </w:div>
      </w:divsChild>
    </w:div>
    <w:div w:id="1295057904">
      <w:bodyDiv w:val="1"/>
      <w:marLeft w:val="0"/>
      <w:marRight w:val="0"/>
      <w:marTop w:val="0"/>
      <w:marBottom w:val="0"/>
      <w:divBdr>
        <w:top w:val="none" w:sz="0" w:space="0" w:color="auto"/>
        <w:left w:val="none" w:sz="0" w:space="0" w:color="auto"/>
        <w:bottom w:val="none" w:sz="0" w:space="0" w:color="auto"/>
        <w:right w:val="none" w:sz="0" w:space="0" w:color="auto"/>
      </w:divBdr>
    </w:div>
    <w:div w:id="1584726272">
      <w:bodyDiv w:val="1"/>
      <w:marLeft w:val="0"/>
      <w:marRight w:val="0"/>
      <w:marTop w:val="0"/>
      <w:marBottom w:val="0"/>
      <w:divBdr>
        <w:top w:val="none" w:sz="0" w:space="0" w:color="auto"/>
        <w:left w:val="none" w:sz="0" w:space="0" w:color="auto"/>
        <w:bottom w:val="none" w:sz="0" w:space="0" w:color="auto"/>
        <w:right w:val="none" w:sz="0" w:space="0" w:color="auto"/>
      </w:divBdr>
    </w:div>
    <w:div w:id="1683240488">
      <w:bodyDiv w:val="1"/>
      <w:marLeft w:val="0"/>
      <w:marRight w:val="0"/>
      <w:marTop w:val="0"/>
      <w:marBottom w:val="0"/>
      <w:divBdr>
        <w:top w:val="none" w:sz="0" w:space="0" w:color="auto"/>
        <w:left w:val="none" w:sz="0" w:space="0" w:color="auto"/>
        <w:bottom w:val="none" w:sz="0" w:space="0" w:color="auto"/>
        <w:right w:val="none" w:sz="0" w:space="0" w:color="auto"/>
      </w:divBdr>
      <w:divsChild>
        <w:div w:id="905608693">
          <w:marLeft w:val="446"/>
          <w:marRight w:val="0"/>
          <w:marTop w:val="0"/>
          <w:marBottom w:val="0"/>
          <w:divBdr>
            <w:top w:val="none" w:sz="0" w:space="0" w:color="auto"/>
            <w:left w:val="none" w:sz="0" w:space="0" w:color="auto"/>
            <w:bottom w:val="none" w:sz="0" w:space="0" w:color="auto"/>
            <w:right w:val="none" w:sz="0" w:space="0" w:color="auto"/>
          </w:divBdr>
        </w:div>
        <w:div w:id="1267496824">
          <w:marLeft w:val="446"/>
          <w:marRight w:val="0"/>
          <w:marTop w:val="0"/>
          <w:marBottom w:val="0"/>
          <w:divBdr>
            <w:top w:val="none" w:sz="0" w:space="0" w:color="auto"/>
            <w:left w:val="none" w:sz="0" w:space="0" w:color="auto"/>
            <w:bottom w:val="none" w:sz="0" w:space="0" w:color="auto"/>
            <w:right w:val="none" w:sz="0" w:space="0" w:color="auto"/>
          </w:divBdr>
        </w:div>
        <w:div w:id="1428191126">
          <w:marLeft w:val="446"/>
          <w:marRight w:val="0"/>
          <w:marTop w:val="0"/>
          <w:marBottom w:val="0"/>
          <w:divBdr>
            <w:top w:val="none" w:sz="0" w:space="0" w:color="auto"/>
            <w:left w:val="none" w:sz="0" w:space="0" w:color="auto"/>
            <w:bottom w:val="none" w:sz="0" w:space="0" w:color="auto"/>
            <w:right w:val="none" w:sz="0" w:space="0" w:color="auto"/>
          </w:divBdr>
        </w:div>
        <w:div w:id="1516769779">
          <w:marLeft w:val="446"/>
          <w:marRight w:val="0"/>
          <w:marTop w:val="0"/>
          <w:marBottom w:val="0"/>
          <w:divBdr>
            <w:top w:val="none" w:sz="0" w:space="0" w:color="auto"/>
            <w:left w:val="none" w:sz="0" w:space="0" w:color="auto"/>
            <w:bottom w:val="none" w:sz="0" w:space="0" w:color="auto"/>
            <w:right w:val="none" w:sz="0" w:space="0" w:color="auto"/>
          </w:divBdr>
        </w:div>
      </w:divsChild>
    </w:div>
    <w:div w:id="1720475219">
      <w:bodyDiv w:val="1"/>
      <w:marLeft w:val="0"/>
      <w:marRight w:val="0"/>
      <w:marTop w:val="0"/>
      <w:marBottom w:val="0"/>
      <w:divBdr>
        <w:top w:val="none" w:sz="0" w:space="0" w:color="auto"/>
        <w:left w:val="none" w:sz="0" w:space="0" w:color="auto"/>
        <w:bottom w:val="none" w:sz="0" w:space="0" w:color="auto"/>
        <w:right w:val="none" w:sz="0" w:space="0" w:color="auto"/>
      </w:divBdr>
      <w:divsChild>
        <w:div w:id="209223079">
          <w:marLeft w:val="0"/>
          <w:marRight w:val="0"/>
          <w:marTop w:val="0"/>
          <w:marBottom w:val="0"/>
          <w:divBdr>
            <w:top w:val="none" w:sz="0" w:space="0" w:color="auto"/>
            <w:left w:val="none" w:sz="0" w:space="0" w:color="auto"/>
            <w:bottom w:val="none" w:sz="0" w:space="0" w:color="auto"/>
            <w:right w:val="none" w:sz="0" w:space="0" w:color="auto"/>
          </w:divBdr>
        </w:div>
        <w:div w:id="628319929">
          <w:marLeft w:val="0"/>
          <w:marRight w:val="0"/>
          <w:marTop w:val="0"/>
          <w:marBottom w:val="0"/>
          <w:divBdr>
            <w:top w:val="none" w:sz="0" w:space="0" w:color="auto"/>
            <w:left w:val="none" w:sz="0" w:space="0" w:color="auto"/>
            <w:bottom w:val="none" w:sz="0" w:space="0" w:color="auto"/>
            <w:right w:val="none" w:sz="0" w:space="0" w:color="auto"/>
          </w:divBdr>
        </w:div>
      </w:divsChild>
    </w:div>
    <w:div w:id="1750039852">
      <w:bodyDiv w:val="1"/>
      <w:marLeft w:val="0"/>
      <w:marRight w:val="0"/>
      <w:marTop w:val="0"/>
      <w:marBottom w:val="0"/>
      <w:divBdr>
        <w:top w:val="none" w:sz="0" w:space="0" w:color="auto"/>
        <w:left w:val="none" w:sz="0" w:space="0" w:color="auto"/>
        <w:bottom w:val="none" w:sz="0" w:space="0" w:color="auto"/>
        <w:right w:val="none" w:sz="0" w:space="0" w:color="auto"/>
      </w:divBdr>
    </w:div>
    <w:div w:id="1825508254">
      <w:bodyDiv w:val="1"/>
      <w:marLeft w:val="0"/>
      <w:marRight w:val="0"/>
      <w:marTop w:val="0"/>
      <w:marBottom w:val="0"/>
      <w:divBdr>
        <w:top w:val="none" w:sz="0" w:space="0" w:color="auto"/>
        <w:left w:val="none" w:sz="0" w:space="0" w:color="auto"/>
        <w:bottom w:val="none" w:sz="0" w:space="0" w:color="auto"/>
        <w:right w:val="none" w:sz="0" w:space="0" w:color="auto"/>
      </w:divBdr>
    </w:div>
    <w:div w:id="21427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E4E3F-0F86-47E6-9906-FC1827EC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10426</Words>
  <Characters>57346</Characters>
  <Application>Microsoft Office Word</Application>
  <DocSecurity>0</DocSecurity>
  <Lines>477</Lines>
  <Paragraphs>135</Paragraphs>
  <ScaleCrop>false</ScaleCrop>
  <Company>Hewlett-Packard Company</Company>
  <LinksUpToDate>false</LinksUpToDate>
  <CharactersWithSpaces>67637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UNED</dc:creator>
  <cp:keywords/>
  <cp:lastModifiedBy>Pamela María Rodríguez Bolaños</cp:lastModifiedBy>
  <cp:revision>32</cp:revision>
  <cp:lastPrinted>2021-08-20T23:59:00Z</cp:lastPrinted>
  <dcterms:created xsi:type="dcterms:W3CDTF">2021-08-10T18:06:00Z</dcterms:created>
  <dcterms:modified xsi:type="dcterms:W3CDTF">2025-08-27T15:57:00Z</dcterms:modified>
</cp:coreProperties>
</file>